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108" w:type="dxa"/>
        <w:tblLook w:val="01E0" w:firstRow="1" w:lastRow="1" w:firstColumn="1" w:lastColumn="1" w:noHBand="0" w:noVBand="0"/>
      </w:tblPr>
      <w:tblGrid>
        <w:gridCol w:w="3261"/>
        <w:gridCol w:w="6189"/>
      </w:tblGrid>
      <w:tr w:rsidR="001230EC" w:rsidTr="003D711C">
        <w:trPr>
          <w:trHeight w:val="718"/>
        </w:trPr>
        <w:tc>
          <w:tcPr>
            <w:tcW w:w="3261" w:type="dxa"/>
          </w:tcPr>
          <w:p w:rsidR="001230EC" w:rsidRPr="001230EC" w:rsidRDefault="001230EC" w:rsidP="003D711C">
            <w:pPr>
              <w:jc w:val="center"/>
              <w:rPr>
                <w:b/>
                <w:sz w:val="26"/>
                <w:szCs w:val="26"/>
              </w:rPr>
            </w:pPr>
            <w:r w:rsidRPr="001230EC">
              <w:rPr>
                <w:b/>
                <w:sz w:val="26"/>
                <w:szCs w:val="26"/>
              </w:rPr>
              <w:t>ỦY BAN NHÂN DÂN</w:t>
            </w:r>
          </w:p>
          <w:p w:rsidR="001230EC" w:rsidRPr="005333E2" w:rsidRDefault="0035251D" w:rsidP="003D711C">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432435</wp:posOffset>
                      </wp:positionH>
                      <wp:positionV relativeFrom="paragraph">
                        <wp:posOffset>227965</wp:posOffset>
                      </wp:positionV>
                      <wp:extent cx="893445" cy="0"/>
                      <wp:effectExtent l="9525" t="5715" r="1143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7.95pt" to="104.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a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"/>
                  </w:pict>
                </mc:Fallback>
              </mc:AlternateContent>
            </w:r>
            <w:r w:rsidR="001230EC" w:rsidRPr="00684454">
              <w:rPr>
                <w:b/>
              </w:rPr>
              <w:t>XÃ ĐỨC LẠNG</w:t>
            </w:r>
          </w:p>
        </w:tc>
        <w:tc>
          <w:tcPr>
            <w:tcW w:w="6189" w:type="dxa"/>
          </w:tcPr>
          <w:p w:rsidR="001230EC" w:rsidRPr="0002299F" w:rsidRDefault="001230EC" w:rsidP="003D711C">
            <w:pPr>
              <w:jc w:val="center"/>
              <w:rPr>
                <w:b/>
                <w:sz w:val="26"/>
                <w:szCs w:val="26"/>
              </w:rPr>
            </w:pPr>
            <w:r w:rsidRPr="0002299F">
              <w:rPr>
                <w:b/>
                <w:sz w:val="26"/>
                <w:szCs w:val="26"/>
              </w:rPr>
              <w:t xml:space="preserve">CỘNG HÒA XÃ HỘI CHỦ NGHĨA VIỆT  </w:t>
            </w:r>
            <w:smartTag w:uri="urn:schemas-microsoft-com:office:smarttags" w:element="place">
              <w:smartTag w:uri="urn:schemas-microsoft-com:office:smarttags" w:element="country-region">
                <w:r w:rsidRPr="0002299F">
                  <w:rPr>
                    <w:b/>
                    <w:sz w:val="26"/>
                    <w:szCs w:val="26"/>
                  </w:rPr>
                  <w:t>NAM</w:t>
                </w:r>
              </w:smartTag>
            </w:smartTag>
          </w:p>
          <w:p w:rsidR="001230EC" w:rsidRPr="00BE27FE" w:rsidRDefault="0035251D" w:rsidP="003D711C">
            <w:pPr>
              <w:jc w:val="center"/>
            </w:pPr>
            <w:r>
              <w:rPr>
                <w:b/>
                <w:noProof/>
                <w:sz w:val="20"/>
              </w:rPr>
              <mc:AlternateContent>
                <mc:Choice Requires="wps">
                  <w:drawing>
                    <wp:anchor distT="0" distB="0" distL="114300" distR="114300" simplePos="0" relativeHeight="251662336" behindDoc="0" locked="0" layoutInCell="1" allowOverlap="1">
                      <wp:simplePos x="0" y="0"/>
                      <wp:positionH relativeFrom="column">
                        <wp:posOffset>807085</wp:posOffset>
                      </wp:positionH>
                      <wp:positionV relativeFrom="paragraph">
                        <wp:posOffset>242570</wp:posOffset>
                      </wp:positionV>
                      <wp:extent cx="2137410" cy="0"/>
                      <wp:effectExtent l="6985" t="10795" r="825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9.1pt" to="231.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IGA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"/>
                  </w:pict>
                </mc:Fallback>
              </mc:AlternateContent>
            </w:r>
            <w:r w:rsidR="001230EC" w:rsidRPr="005333E2">
              <w:rPr>
                <w:b/>
              </w:rPr>
              <w:t>Độc lập - Tự do - Hạnh phúc</w:t>
            </w:r>
          </w:p>
        </w:tc>
      </w:tr>
      <w:tr w:rsidR="001230EC" w:rsidTr="003D711C">
        <w:trPr>
          <w:trHeight w:val="358"/>
        </w:trPr>
        <w:tc>
          <w:tcPr>
            <w:tcW w:w="3261" w:type="dxa"/>
          </w:tcPr>
          <w:p w:rsidR="001230EC" w:rsidRPr="00E44E7D" w:rsidRDefault="001230EC" w:rsidP="003D711C">
            <w:pPr>
              <w:jc w:val="center"/>
              <w:rPr>
                <w:sz w:val="18"/>
                <w:szCs w:val="26"/>
              </w:rPr>
            </w:pPr>
          </w:p>
          <w:p w:rsidR="001230EC" w:rsidRPr="00755606" w:rsidRDefault="001230EC" w:rsidP="003D711C">
            <w:pPr>
              <w:jc w:val="center"/>
              <w:rPr>
                <w:sz w:val="26"/>
                <w:szCs w:val="26"/>
              </w:rPr>
            </w:pPr>
            <w:r>
              <w:rPr>
                <w:sz w:val="26"/>
                <w:szCs w:val="26"/>
              </w:rPr>
              <w:t>Số:</w:t>
            </w:r>
            <w:r w:rsidR="00C54447">
              <w:rPr>
                <w:sz w:val="26"/>
                <w:szCs w:val="26"/>
              </w:rPr>
              <w:t xml:space="preserve">       </w:t>
            </w:r>
            <w:bookmarkStart w:id="0" w:name="_GoBack"/>
            <w:bookmarkEnd w:id="0"/>
            <w:r>
              <w:rPr>
                <w:sz w:val="26"/>
                <w:szCs w:val="26"/>
              </w:rPr>
              <w:t xml:space="preserve"> </w:t>
            </w:r>
            <w:r w:rsidR="00757D23">
              <w:rPr>
                <w:sz w:val="26"/>
                <w:szCs w:val="26"/>
              </w:rPr>
              <w:t xml:space="preserve">  </w:t>
            </w:r>
            <w:r w:rsidRPr="00755606">
              <w:rPr>
                <w:sz w:val="26"/>
                <w:szCs w:val="26"/>
              </w:rPr>
              <w:t>/QĐ-UBND</w:t>
            </w:r>
          </w:p>
        </w:tc>
        <w:tc>
          <w:tcPr>
            <w:tcW w:w="6189" w:type="dxa"/>
          </w:tcPr>
          <w:p w:rsidR="001230EC" w:rsidRPr="00E44E7D" w:rsidRDefault="001230EC" w:rsidP="003D711C">
            <w:pPr>
              <w:jc w:val="center"/>
              <w:rPr>
                <w:i/>
                <w:sz w:val="20"/>
              </w:rPr>
            </w:pPr>
          </w:p>
          <w:p w:rsidR="001230EC" w:rsidRPr="005333E2" w:rsidRDefault="001230EC" w:rsidP="0035251D">
            <w:pPr>
              <w:rPr>
                <w:i/>
              </w:rPr>
            </w:pPr>
            <w:r>
              <w:rPr>
                <w:i/>
              </w:rPr>
              <w:t xml:space="preserve">      Đức Lạng</w:t>
            </w:r>
            <w:r w:rsidRPr="005333E2">
              <w:rPr>
                <w:i/>
              </w:rPr>
              <w:t xml:space="preserve">, ngày </w:t>
            </w:r>
            <w:r w:rsidR="0035251D">
              <w:rPr>
                <w:i/>
              </w:rPr>
              <w:t xml:space="preserve">  25</w:t>
            </w:r>
            <w:r>
              <w:rPr>
                <w:i/>
              </w:rPr>
              <w:t xml:space="preserve"> </w:t>
            </w:r>
            <w:r w:rsidRPr="005333E2">
              <w:rPr>
                <w:i/>
              </w:rPr>
              <w:t>tháng</w:t>
            </w:r>
            <w:r w:rsidR="00757D23">
              <w:rPr>
                <w:i/>
              </w:rPr>
              <w:t xml:space="preserve"> </w:t>
            </w:r>
            <w:r w:rsidR="0035251D">
              <w:rPr>
                <w:i/>
              </w:rPr>
              <w:t>6</w:t>
            </w:r>
            <w:r w:rsidRPr="005333E2">
              <w:rPr>
                <w:i/>
              </w:rPr>
              <w:t xml:space="preserve"> năm 20</w:t>
            </w:r>
            <w:r>
              <w:rPr>
                <w:i/>
              </w:rPr>
              <w:t>2</w:t>
            </w:r>
            <w:r w:rsidR="0035251D">
              <w:rPr>
                <w:i/>
              </w:rPr>
              <w:t>4</w:t>
            </w:r>
          </w:p>
        </w:tc>
      </w:tr>
    </w:tbl>
    <w:p w:rsidR="001230EC" w:rsidRPr="00BB0A08" w:rsidRDefault="001230EC" w:rsidP="001230EC">
      <w:pPr>
        <w:rPr>
          <w:sz w:val="2"/>
        </w:rPr>
      </w:pPr>
    </w:p>
    <w:p w:rsidR="001230EC" w:rsidRPr="00BD544D" w:rsidRDefault="001230EC" w:rsidP="001230EC">
      <w:pPr>
        <w:tabs>
          <w:tab w:val="left" w:pos="536"/>
        </w:tabs>
        <w:rPr>
          <w:b/>
          <w:bCs/>
          <w:sz w:val="2"/>
        </w:rPr>
      </w:pPr>
      <w:r>
        <w:rPr>
          <w:b/>
          <w:bCs/>
        </w:rPr>
        <w:t xml:space="preserve">                                                  </w:t>
      </w:r>
    </w:p>
    <w:p w:rsidR="001230EC" w:rsidRPr="00CC403C" w:rsidRDefault="001230EC" w:rsidP="001230EC">
      <w:pPr>
        <w:tabs>
          <w:tab w:val="left" w:pos="536"/>
        </w:tabs>
        <w:jc w:val="center"/>
        <w:rPr>
          <w:b/>
          <w:bCs/>
          <w:sz w:val="40"/>
        </w:rPr>
      </w:pPr>
    </w:p>
    <w:p w:rsidR="001230EC" w:rsidRPr="001B5241" w:rsidRDefault="001230EC" w:rsidP="001230EC">
      <w:pPr>
        <w:tabs>
          <w:tab w:val="left" w:pos="536"/>
        </w:tabs>
        <w:jc w:val="center"/>
        <w:rPr>
          <w:b/>
          <w:bCs/>
        </w:rPr>
      </w:pPr>
      <w:r w:rsidRPr="001B5241">
        <w:rPr>
          <w:b/>
          <w:bCs/>
        </w:rPr>
        <w:t>QUYẾT ĐỊNH</w:t>
      </w:r>
    </w:p>
    <w:p w:rsidR="00C54447" w:rsidRDefault="00246076" w:rsidP="001230EC">
      <w:pPr>
        <w:tabs>
          <w:tab w:val="left" w:pos="536"/>
        </w:tabs>
        <w:jc w:val="center"/>
        <w:rPr>
          <w:b/>
          <w:bCs/>
        </w:rPr>
      </w:pPr>
      <w:r>
        <w:rPr>
          <w:b/>
          <w:bCs/>
        </w:rPr>
        <w:t>Về việc Kiện toàn</w:t>
      </w:r>
      <w:r w:rsidR="001230EC">
        <w:rPr>
          <w:b/>
          <w:bCs/>
        </w:rPr>
        <w:t xml:space="preserve"> Tổ tự kiểm tra</w:t>
      </w:r>
      <w:r w:rsidR="00C54447">
        <w:rPr>
          <w:b/>
          <w:bCs/>
        </w:rPr>
        <w:t xml:space="preserve"> </w:t>
      </w:r>
    </w:p>
    <w:p w:rsidR="001230EC" w:rsidRPr="00BB7F66" w:rsidRDefault="0035251D" w:rsidP="00C54447">
      <w:pPr>
        <w:tabs>
          <w:tab w:val="left" w:pos="536"/>
        </w:tabs>
        <w:jc w:val="center"/>
        <w:rPr>
          <w:b/>
          <w:bCs/>
        </w:rPr>
      </w:pPr>
      <w:r>
        <w:rPr>
          <w:b/>
          <w:bCs/>
        </w:rPr>
        <w:t>việc thực hiên</w:t>
      </w:r>
      <w:r w:rsidR="001230EC">
        <w:rPr>
          <w:b/>
          <w:bCs/>
        </w:rPr>
        <w:t xml:space="preserve"> công tác</w:t>
      </w:r>
      <w:r w:rsidR="00C54447">
        <w:rPr>
          <w:b/>
          <w:bCs/>
        </w:rPr>
        <w:t xml:space="preserve"> </w:t>
      </w:r>
      <w:r w:rsidR="001230EC">
        <w:rPr>
          <w:b/>
          <w:bCs/>
        </w:rPr>
        <w:t>cải cách hành chính</w:t>
      </w:r>
      <w:r w:rsidR="00B714AF">
        <w:rPr>
          <w:b/>
          <w:bCs/>
        </w:rPr>
        <w:t xml:space="preserve"> </w:t>
      </w:r>
      <w:r w:rsidR="00B714AF">
        <w:rPr>
          <w:b/>
          <w:bCs/>
          <w:iCs/>
          <w:lang w:val="pt-BR"/>
        </w:rPr>
        <w:t>năm 202</w:t>
      </w:r>
      <w:r>
        <w:rPr>
          <w:b/>
          <w:bCs/>
          <w:iCs/>
          <w:lang w:val="pt-BR"/>
        </w:rPr>
        <w:t>4</w:t>
      </w:r>
      <w:r w:rsidR="00B714AF" w:rsidRPr="00B714AF">
        <w:rPr>
          <w:b/>
          <w:bCs/>
          <w:iCs/>
          <w:lang w:val="pt-BR"/>
        </w:rPr>
        <w:t xml:space="preserve"> </w:t>
      </w:r>
    </w:p>
    <w:p w:rsidR="00B714AF" w:rsidRDefault="00C54447" w:rsidP="001230EC">
      <w:pPr>
        <w:tabs>
          <w:tab w:val="left" w:pos="536"/>
        </w:tabs>
        <w:jc w:val="center"/>
        <w:rPr>
          <w:b/>
          <w:bCs/>
        </w:rPr>
      </w:pPr>
      <w:r>
        <w:rPr>
          <w:b/>
          <w:bCs/>
          <w:noProof/>
          <w:sz w:val="22"/>
        </w:rPr>
        <mc:AlternateContent>
          <mc:Choice Requires="wps">
            <w:drawing>
              <wp:anchor distT="0" distB="0" distL="114300" distR="114300" simplePos="0" relativeHeight="251660288" behindDoc="0" locked="0" layoutInCell="1" allowOverlap="1" wp14:anchorId="6A8AB682" wp14:editId="6688826D">
                <wp:simplePos x="0" y="0"/>
                <wp:positionH relativeFrom="column">
                  <wp:posOffset>2291715</wp:posOffset>
                </wp:positionH>
                <wp:positionV relativeFrom="paragraph">
                  <wp:posOffset>46355</wp:posOffset>
                </wp:positionV>
                <wp:extent cx="122872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3.65pt" to="277.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LVEAIAACg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"/>
            </w:pict>
          </mc:Fallback>
        </mc:AlternateContent>
      </w:r>
    </w:p>
    <w:p w:rsidR="001230EC" w:rsidRDefault="001230EC" w:rsidP="001230EC">
      <w:pPr>
        <w:tabs>
          <w:tab w:val="left" w:pos="536"/>
        </w:tabs>
        <w:jc w:val="center"/>
        <w:rPr>
          <w:b/>
          <w:bCs/>
        </w:rPr>
      </w:pPr>
      <w:r w:rsidRPr="00433278">
        <w:rPr>
          <w:b/>
          <w:bCs/>
        </w:rPr>
        <w:t xml:space="preserve">ỦY BAN NHÂN DÂN </w:t>
      </w:r>
      <w:r>
        <w:rPr>
          <w:b/>
          <w:bCs/>
        </w:rPr>
        <w:t xml:space="preserve">XÃ </w:t>
      </w:r>
    </w:p>
    <w:p w:rsidR="001230EC" w:rsidRPr="008E1331" w:rsidRDefault="001230EC" w:rsidP="001230EC">
      <w:pPr>
        <w:tabs>
          <w:tab w:val="left" w:pos="536"/>
        </w:tabs>
        <w:jc w:val="center"/>
        <w:rPr>
          <w:b/>
          <w:bCs/>
          <w:sz w:val="16"/>
        </w:rPr>
      </w:pPr>
    </w:p>
    <w:p w:rsidR="001230EC" w:rsidRPr="00E44E7D" w:rsidRDefault="001230EC" w:rsidP="001230EC">
      <w:pPr>
        <w:tabs>
          <w:tab w:val="left" w:pos="536"/>
        </w:tabs>
        <w:jc w:val="center"/>
        <w:rPr>
          <w:b/>
          <w:bCs/>
          <w:sz w:val="12"/>
        </w:rPr>
      </w:pPr>
    </w:p>
    <w:p w:rsidR="001230EC" w:rsidRPr="00C54447" w:rsidRDefault="001230EC" w:rsidP="001230EC">
      <w:pPr>
        <w:spacing w:line="276" w:lineRule="auto"/>
        <w:ind w:firstLine="600"/>
        <w:jc w:val="both"/>
        <w:rPr>
          <w:i/>
        </w:rPr>
      </w:pPr>
      <w:r w:rsidRPr="00C54447">
        <w:rPr>
          <w:i/>
        </w:rPr>
        <w:t>Căn cứ Luật Tổ chức chính quyền địa phương ban hành ngày 19/6/2015</w:t>
      </w:r>
      <w:r w:rsidRPr="00C54447">
        <w:rPr>
          <w:bCs/>
          <w:i/>
          <w:iCs/>
          <w:lang w:val="pt-BR"/>
        </w:rPr>
        <w:t>;</w:t>
      </w:r>
      <w:r w:rsidRPr="00C54447">
        <w:rPr>
          <w:i/>
        </w:rPr>
        <w:t xml:space="preserve"> Luật sửa đổi, bổ sung một số điều Luật chính quyền địa phương ngày 22/11/2019;</w:t>
      </w:r>
    </w:p>
    <w:p w:rsidR="001230EC" w:rsidRPr="007356CF" w:rsidRDefault="001230EC" w:rsidP="001230EC">
      <w:pPr>
        <w:spacing w:line="276" w:lineRule="auto"/>
        <w:ind w:firstLine="560"/>
        <w:jc w:val="both"/>
        <w:rPr>
          <w:bCs/>
          <w:i/>
          <w:iCs/>
          <w:lang w:val="pt-BR"/>
        </w:rPr>
      </w:pPr>
      <w:r w:rsidRPr="007356CF">
        <w:rPr>
          <w:bCs/>
          <w:i/>
          <w:iCs/>
          <w:lang w:val="pt-BR"/>
        </w:rPr>
        <w:t>Căn cứ Chỉ thị số 26/CT-TTg ngày 05/9/2016 của Thủ tướng Chính phủ về Tăng cường kỷ luật, kỷ cương trong các cơ quan hành chính nhà nước các cấp; Quyết định số 52/2017/QĐ-UBND ngày 22/11/2017 của UBND tỉnh Hà Tĩnh ban hành quy định trách nhiệm thực hiện kỷ luật, kỷ cương hành chính trong đội ngũ cán bộ, công chức, viên chức và cán bộ, chiến sĩ lực lượng vũ trang trên địa bàn tỉnh Hà Tĩnh;</w:t>
      </w:r>
    </w:p>
    <w:p w:rsidR="001230EC" w:rsidRPr="007356CF" w:rsidRDefault="001230EC" w:rsidP="001230EC">
      <w:pPr>
        <w:spacing w:line="276" w:lineRule="auto"/>
        <w:ind w:firstLine="545"/>
        <w:jc w:val="both"/>
        <w:rPr>
          <w:bCs/>
          <w:i/>
          <w:color w:val="000000"/>
          <w:szCs w:val="20"/>
        </w:rPr>
      </w:pPr>
      <w:r w:rsidRPr="007356CF">
        <w:rPr>
          <w:i/>
          <w:szCs w:val="26"/>
        </w:rPr>
        <w:t xml:space="preserve">Căn cứ Kế hoạch cải cách hành chính </w:t>
      </w:r>
      <w:r>
        <w:rPr>
          <w:i/>
          <w:szCs w:val="26"/>
        </w:rPr>
        <w:t>năm 202</w:t>
      </w:r>
      <w:r w:rsidR="0035251D">
        <w:rPr>
          <w:i/>
          <w:szCs w:val="26"/>
        </w:rPr>
        <w:t>4</w:t>
      </w:r>
      <w:r>
        <w:rPr>
          <w:i/>
          <w:szCs w:val="26"/>
        </w:rPr>
        <w:t xml:space="preserve"> </w:t>
      </w:r>
      <w:r w:rsidRPr="007356CF">
        <w:rPr>
          <w:bCs/>
          <w:i/>
          <w:color w:val="000000"/>
          <w:szCs w:val="20"/>
        </w:rPr>
        <w:t xml:space="preserve">của UBND </w:t>
      </w:r>
      <w:r>
        <w:rPr>
          <w:bCs/>
          <w:i/>
          <w:color w:val="000000"/>
          <w:szCs w:val="20"/>
        </w:rPr>
        <w:t>xã Đức Lạng</w:t>
      </w:r>
      <w:r w:rsidRPr="007356CF">
        <w:rPr>
          <w:bCs/>
          <w:i/>
          <w:color w:val="000000"/>
          <w:szCs w:val="20"/>
        </w:rPr>
        <w:t xml:space="preserve">; </w:t>
      </w:r>
    </w:p>
    <w:p w:rsidR="001230EC" w:rsidRPr="007356CF" w:rsidRDefault="001230EC" w:rsidP="001230EC">
      <w:pPr>
        <w:spacing w:line="276" w:lineRule="auto"/>
        <w:ind w:firstLine="560"/>
        <w:jc w:val="both"/>
        <w:rPr>
          <w:i/>
          <w:szCs w:val="26"/>
        </w:rPr>
      </w:pPr>
      <w:r w:rsidRPr="007356CF">
        <w:rPr>
          <w:i/>
          <w:szCs w:val="26"/>
        </w:rPr>
        <w:t xml:space="preserve">Xét đề nghị của </w:t>
      </w:r>
      <w:r>
        <w:rPr>
          <w:i/>
          <w:szCs w:val="26"/>
        </w:rPr>
        <w:t xml:space="preserve">Văn phòng </w:t>
      </w:r>
      <w:r w:rsidRPr="007356CF">
        <w:rPr>
          <w:i/>
          <w:szCs w:val="26"/>
        </w:rPr>
        <w:t xml:space="preserve"> </w:t>
      </w:r>
      <w:r>
        <w:rPr>
          <w:i/>
          <w:szCs w:val="26"/>
        </w:rPr>
        <w:t>thống kê</w:t>
      </w:r>
      <w:r w:rsidRPr="007356CF">
        <w:rPr>
          <w:i/>
          <w:szCs w:val="26"/>
        </w:rPr>
        <w:t xml:space="preserve">, </w:t>
      </w:r>
    </w:p>
    <w:p w:rsidR="001230EC" w:rsidRPr="008E1331" w:rsidRDefault="001230EC" w:rsidP="001230EC">
      <w:pPr>
        <w:spacing w:line="276" w:lineRule="auto"/>
        <w:ind w:firstLine="561"/>
        <w:jc w:val="center"/>
        <w:rPr>
          <w:b/>
          <w:bCs/>
          <w:szCs w:val="26"/>
        </w:rPr>
      </w:pPr>
    </w:p>
    <w:p w:rsidR="001230EC" w:rsidRDefault="001230EC" w:rsidP="001230EC">
      <w:pPr>
        <w:spacing w:line="276" w:lineRule="auto"/>
        <w:ind w:firstLine="561"/>
        <w:jc w:val="center"/>
        <w:rPr>
          <w:b/>
          <w:bCs/>
          <w:szCs w:val="26"/>
        </w:rPr>
      </w:pPr>
      <w:r w:rsidRPr="001B5241">
        <w:rPr>
          <w:b/>
          <w:bCs/>
          <w:szCs w:val="26"/>
        </w:rPr>
        <w:t>QUYẾT ĐỊNH:</w:t>
      </w:r>
    </w:p>
    <w:p w:rsidR="001230EC" w:rsidRPr="008E1331" w:rsidRDefault="001230EC" w:rsidP="001230EC">
      <w:pPr>
        <w:spacing w:line="276" w:lineRule="auto"/>
        <w:ind w:firstLine="561"/>
        <w:jc w:val="center"/>
        <w:rPr>
          <w:b/>
          <w:bCs/>
          <w:szCs w:val="26"/>
        </w:rPr>
      </w:pPr>
    </w:p>
    <w:p w:rsidR="001230EC" w:rsidRDefault="001230EC" w:rsidP="001230EC">
      <w:pPr>
        <w:spacing w:line="276" w:lineRule="auto"/>
        <w:ind w:firstLine="561"/>
        <w:jc w:val="both"/>
        <w:rPr>
          <w:szCs w:val="26"/>
        </w:rPr>
      </w:pPr>
      <w:r w:rsidRPr="001B5241">
        <w:rPr>
          <w:b/>
          <w:bCs/>
          <w:szCs w:val="26"/>
        </w:rPr>
        <w:t>Điều 1.</w:t>
      </w:r>
      <w:r w:rsidRPr="001B5241">
        <w:rPr>
          <w:szCs w:val="26"/>
        </w:rPr>
        <w:t xml:space="preserve"> </w:t>
      </w:r>
      <w:r>
        <w:rPr>
          <w:szCs w:val="26"/>
        </w:rPr>
        <w:t>Thành lập Tổ tự kiểm tra việc thực hiện Kế hoạch cải cách hành chính năm 202</w:t>
      </w:r>
      <w:r w:rsidR="0035251D">
        <w:rPr>
          <w:szCs w:val="26"/>
        </w:rPr>
        <w:t>4</w:t>
      </w:r>
      <w:r w:rsidR="00757D23">
        <w:rPr>
          <w:szCs w:val="26"/>
        </w:rPr>
        <w:t xml:space="preserve"> </w:t>
      </w:r>
      <w:r>
        <w:rPr>
          <w:szCs w:val="26"/>
        </w:rPr>
        <w:t>thuộc UBND xã Đức Lạng gồm các ông, bà có tên sau:</w:t>
      </w:r>
    </w:p>
    <w:p w:rsidR="001230EC" w:rsidRDefault="00246076" w:rsidP="001230EC">
      <w:pPr>
        <w:spacing w:line="276" w:lineRule="auto"/>
        <w:ind w:left="561"/>
        <w:jc w:val="both"/>
        <w:rPr>
          <w:szCs w:val="26"/>
        </w:rPr>
      </w:pPr>
      <w:r>
        <w:rPr>
          <w:szCs w:val="26"/>
        </w:rPr>
        <w:t>1.</w:t>
      </w:r>
      <w:r w:rsidR="001230EC">
        <w:rPr>
          <w:szCs w:val="26"/>
        </w:rPr>
        <w:t xml:space="preserve">Ông Nguyễn </w:t>
      </w:r>
      <w:r w:rsidR="0035251D">
        <w:rPr>
          <w:szCs w:val="26"/>
        </w:rPr>
        <w:t>Tiến Sỹ</w:t>
      </w:r>
      <w:r w:rsidR="001230EC">
        <w:rPr>
          <w:szCs w:val="26"/>
        </w:rPr>
        <w:tab/>
        <w:t xml:space="preserve"> P</w:t>
      </w:r>
      <w:r w:rsidR="00757D23">
        <w:rPr>
          <w:szCs w:val="26"/>
        </w:rPr>
        <w:t>hó</w:t>
      </w:r>
      <w:r w:rsidR="001230EC">
        <w:rPr>
          <w:szCs w:val="26"/>
        </w:rPr>
        <w:t xml:space="preserve"> Chủ tịch UBND xã</w:t>
      </w:r>
      <w:r w:rsidR="001230EC">
        <w:rPr>
          <w:szCs w:val="26"/>
        </w:rPr>
        <w:tab/>
      </w:r>
      <w:r w:rsidR="001230EC">
        <w:rPr>
          <w:szCs w:val="26"/>
        </w:rPr>
        <w:tab/>
        <w:t xml:space="preserve"> Tổ tr</w:t>
      </w:r>
      <w:r w:rsidR="001230EC" w:rsidRPr="00256A12">
        <w:rPr>
          <w:szCs w:val="26"/>
        </w:rPr>
        <w:t>ưởng</w:t>
      </w:r>
      <w:r w:rsidR="001230EC">
        <w:rPr>
          <w:szCs w:val="26"/>
        </w:rPr>
        <w:t>;</w:t>
      </w:r>
    </w:p>
    <w:p w:rsidR="001230EC" w:rsidRPr="00757D23" w:rsidRDefault="0035251D" w:rsidP="00757D23">
      <w:pPr>
        <w:spacing w:line="276" w:lineRule="auto"/>
        <w:ind w:firstLine="561"/>
        <w:jc w:val="both"/>
        <w:rPr>
          <w:szCs w:val="26"/>
        </w:rPr>
      </w:pPr>
      <w:r>
        <w:rPr>
          <w:szCs w:val="26"/>
        </w:rPr>
        <w:t>2</w:t>
      </w:r>
      <w:r w:rsidR="00757D23">
        <w:rPr>
          <w:szCs w:val="26"/>
        </w:rPr>
        <w:t>.</w:t>
      </w:r>
      <w:r>
        <w:rPr>
          <w:szCs w:val="26"/>
        </w:rPr>
        <w:t xml:space="preserve">Bà Nguyễn Thị Hạnh  </w:t>
      </w:r>
      <w:r>
        <w:rPr>
          <w:szCs w:val="26"/>
        </w:rPr>
        <w:tab/>
        <w:t xml:space="preserve"> </w:t>
      </w:r>
      <w:r w:rsidR="001230EC" w:rsidRPr="00757D23">
        <w:rPr>
          <w:szCs w:val="26"/>
        </w:rPr>
        <w:t>Văn phòng Thống kê</w:t>
      </w:r>
      <w:r w:rsidR="001230EC" w:rsidRPr="00757D23">
        <w:rPr>
          <w:szCs w:val="26"/>
        </w:rPr>
        <w:tab/>
      </w:r>
      <w:r w:rsidR="001230EC" w:rsidRPr="00757D23">
        <w:rPr>
          <w:szCs w:val="26"/>
        </w:rPr>
        <w:tab/>
      </w:r>
      <w:r>
        <w:rPr>
          <w:szCs w:val="26"/>
        </w:rPr>
        <w:t xml:space="preserve"> </w:t>
      </w:r>
      <w:r w:rsidR="001230EC" w:rsidRPr="00757D23">
        <w:rPr>
          <w:szCs w:val="26"/>
        </w:rPr>
        <w:t>Thư ký  ;</w:t>
      </w:r>
    </w:p>
    <w:p w:rsidR="001230EC" w:rsidRDefault="0035251D" w:rsidP="001230EC">
      <w:pPr>
        <w:spacing w:line="276" w:lineRule="auto"/>
        <w:ind w:firstLine="561"/>
        <w:jc w:val="both"/>
        <w:rPr>
          <w:szCs w:val="26"/>
        </w:rPr>
      </w:pPr>
      <w:r>
        <w:rPr>
          <w:szCs w:val="26"/>
        </w:rPr>
        <w:t>3</w:t>
      </w:r>
      <w:r w:rsidR="00757D23">
        <w:rPr>
          <w:szCs w:val="26"/>
        </w:rPr>
        <w:t>.</w:t>
      </w:r>
      <w:r>
        <w:rPr>
          <w:szCs w:val="26"/>
        </w:rPr>
        <w:t>Bà  Trần Thị Ngọc yến</w:t>
      </w:r>
      <w:r w:rsidR="005C3FAB">
        <w:rPr>
          <w:szCs w:val="26"/>
        </w:rPr>
        <w:tab/>
      </w:r>
      <w:r>
        <w:rPr>
          <w:szCs w:val="26"/>
        </w:rPr>
        <w:t xml:space="preserve"> Văn hóa xã hội</w:t>
      </w:r>
      <w:r>
        <w:rPr>
          <w:szCs w:val="26"/>
        </w:rPr>
        <w:tab/>
        <w:t xml:space="preserve"> </w:t>
      </w:r>
      <w:r w:rsidR="001230EC">
        <w:rPr>
          <w:szCs w:val="26"/>
        </w:rPr>
        <w:t xml:space="preserve">   </w:t>
      </w:r>
      <w:r w:rsidR="001230EC">
        <w:rPr>
          <w:szCs w:val="26"/>
        </w:rPr>
        <w:tab/>
      </w:r>
      <w:r w:rsidR="005C3FAB">
        <w:rPr>
          <w:szCs w:val="26"/>
        </w:rPr>
        <w:tab/>
      </w:r>
      <w:r>
        <w:rPr>
          <w:szCs w:val="26"/>
        </w:rPr>
        <w:t xml:space="preserve"> </w:t>
      </w:r>
      <w:r w:rsidR="001230EC">
        <w:rPr>
          <w:szCs w:val="26"/>
        </w:rPr>
        <w:t>Thành viên;</w:t>
      </w:r>
    </w:p>
    <w:p w:rsidR="001230EC" w:rsidRDefault="0035251D" w:rsidP="001230EC">
      <w:pPr>
        <w:spacing w:line="276" w:lineRule="auto"/>
        <w:ind w:firstLine="561"/>
        <w:jc w:val="both"/>
        <w:rPr>
          <w:szCs w:val="26"/>
        </w:rPr>
      </w:pPr>
      <w:r>
        <w:rPr>
          <w:szCs w:val="26"/>
        </w:rPr>
        <w:t>4</w:t>
      </w:r>
      <w:r w:rsidR="00757D23">
        <w:rPr>
          <w:szCs w:val="26"/>
        </w:rPr>
        <w:t>.</w:t>
      </w:r>
      <w:r w:rsidR="001230EC">
        <w:rPr>
          <w:szCs w:val="26"/>
        </w:rPr>
        <w:t xml:space="preserve">Ông Lâm Quang Ngọc </w:t>
      </w:r>
      <w:r w:rsidR="001230EC">
        <w:rPr>
          <w:szCs w:val="26"/>
        </w:rPr>
        <w:tab/>
      </w:r>
      <w:r>
        <w:rPr>
          <w:szCs w:val="26"/>
        </w:rPr>
        <w:t xml:space="preserve">  </w:t>
      </w:r>
      <w:r w:rsidR="001230EC">
        <w:rPr>
          <w:szCs w:val="26"/>
        </w:rPr>
        <w:t>Văn phòng th</w:t>
      </w:r>
      <w:r w:rsidR="005C3FAB">
        <w:rPr>
          <w:szCs w:val="26"/>
        </w:rPr>
        <w:t>ố</w:t>
      </w:r>
      <w:r w:rsidR="001230EC">
        <w:rPr>
          <w:szCs w:val="26"/>
        </w:rPr>
        <w:t>ng kê</w:t>
      </w:r>
      <w:r w:rsidR="001230EC">
        <w:rPr>
          <w:szCs w:val="26"/>
        </w:rPr>
        <w:tab/>
      </w:r>
      <w:r w:rsidR="005C3FAB">
        <w:rPr>
          <w:szCs w:val="26"/>
        </w:rPr>
        <w:tab/>
      </w:r>
      <w:r w:rsidR="001230EC">
        <w:rPr>
          <w:szCs w:val="26"/>
        </w:rPr>
        <w:t>Thành viên;</w:t>
      </w:r>
    </w:p>
    <w:p w:rsidR="0035251D" w:rsidRDefault="0035251D" w:rsidP="0035251D">
      <w:pPr>
        <w:spacing w:line="276" w:lineRule="auto"/>
        <w:ind w:firstLine="561"/>
        <w:jc w:val="both"/>
        <w:rPr>
          <w:szCs w:val="26"/>
        </w:rPr>
      </w:pPr>
      <w:r>
        <w:rPr>
          <w:szCs w:val="26"/>
        </w:rPr>
        <w:t>5.Ông Nguyễn Ngọc Nhân Địa chính Xây dựng               Thành viên;</w:t>
      </w:r>
    </w:p>
    <w:p w:rsidR="001230EC" w:rsidRDefault="001230EC" w:rsidP="001230EC">
      <w:pPr>
        <w:spacing w:line="276" w:lineRule="auto"/>
        <w:ind w:firstLine="561"/>
        <w:jc w:val="both"/>
        <w:rPr>
          <w:bCs/>
          <w:szCs w:val="26"/>
        </w:rPr>
      </w:pPr>
      <w:r w:rsidRPr="001B5241">
        <w:rPr>
          <w:b/>
          <w:bCs/>
          <w:szCs w:val="26"/>
        </w:rPr>
        <w:t>Điều 2.</w:t>
      </w:r>
      <w:r>
        <w:rPr>
          <w:b/>
          <w:bCs/>
          <w:szCs w:val="26"/>
        </w:rPr>
        <w:t xml:space="preserve">  </w:t>
      </w:r>
      <w:r>
        <w:rPr>
          <w:bCs/>
          <w:szCs w:val="26"/>
        </w:rPr>
        <w:t xml:space="preserve">Nhiệm vụ của Tổ: </w:t>
      </w:r>
    </w:p>
    <w:p w:rsidR="001230EC" w:rsidRPr="00D022AA" w:rsidRDefault="001230EC" w:rsidP="001230EC">
      <w:pPr>
        <w:spacing w:line="276" w:lineRule="auto"/>
        <w:ind w:firstLine="561"/>
        <w:jc w:val="both"/>
        <w:rPr>
          <w:bCs/>
          <w:szCs w:val="26"/>
        </w:rPr>
      </w:pPr>
      <w:r>
        <w:rPr>
          <w:bCs/>
          <w:szCs w:val="26"/>
        </w:rPr>
        <w:t>- Tự kiểm tra việc thực hiện Kế hoạch Cải cách hành chính năm 202</w:t>
      </w:r>
      <w:r w:rsidR="0035251D">
        <w:rPr>
          <w:bCs/>
          <w:szCs w:val="26"/>
        </w:rPr>
        <w:t>4</w:t>
      </w:r>
      <w:r>
        <w:rPr>
          <w:bCs/>
          <w:szCs w:val="26"/>
        </w:rPr>
        <w:t xml:space="preserve">; </w:t>
      </w:r>
      <w:r w:rsidRPr="003906D3">
        <w:rPr>
          <w:lang w:val="vi-VN"/>
        </w:rPr>
        <w:t xml:space="preserve">thực hiện cơ chế một cửa, cơ chế một cửa liên thông trong giải quyết thủ tục hành chính </w:t>
      </w:r>
      <w:r>
        <w:t xml:space="preserve">tại UBND </w:t>
      </w:r>
      <w:r w:rsidR="005C3FAB">
        <w:t xml:space="preserve">xã </w:t>
      </w:r>
      <w:r>
        <w:t xml:space="preserve"> theo Ngh</w:t>
      </w:r>
      <w:r w:rsidRPr="001356C7">
        <w:t>ị</w:t>
      </w:r>
      <w:r>
        <w:t xml:space="preserve"> định số 61/2018/N</w:t>
      </w:r>
      <w:r w:rsidRPr="001356C7">
        <w:t>Đ</w:t>
      </w:r>
      <w:r>
        <w:t>-CP ngày 23/4/2018 của Chính phủ Về th</w:t>
      </w:r>
      <w:r w:rsidRPr="001356C7">
        <w:t>ực</w:t>
      </w:r>
      <w:r>
        <w:t xml:space="preserve"> hi</w:t>
      </w:r>
      <w:r w:rsidRPr="001356C7">
        <w:t>ện</w:t>
      </w:r>
      <w:r>
        <w:t xml:space="preserve"> c</w:t>
      </w:r>
      <w:r w:rsidRPr="001356C7">
        <w:t>ơ</w:t>
      </w:r>
      <w:r>
        <w:t xml:space="preserve"> ch</w:t>
      </w:r>
      <w:r w:rsidRPr="001356C7">
        <w:t>ế</w:t>
      </w:r>
      <w:r>
        <w:t xml:space="preserve"> m</w:t>
      </w:r>
      <w:r w:rsidRPr="001356C7">
        <w:t>ột</w:t>
      </w:r>
      <w:r>
        <w:t xml:space="preserve"> c</w:t>
      </w:r>
      <w:r w:rsidRPr="001356C7">
        <w:t>ửa</w:t>
      </w:r>
      <w:r>
        <w:t>, m</w:t>
      </w:r>
      <w:r w:rsidRPr="001356C7">
        <w:t>ột</w:t>
      </w:r>
      <w:r>
        <w:t xml:space="preserve"> c</w:t>
      </w:r>
      <w:r w:rsidRPr="001356C7">
        <w:t>ửa</w:t>
      </w:r>
      <w:r>
        <w:t xml:space="preserve"> li</w:t>
      </w:r>
      <w:r w:rsidRPr="001356C7">
        <w:t>ê</w:t>
      </w:r>
      <w:r>
        <w:t>n th</w:t>
      </w:r>
      <w:r w:rsidRPr="001356C7">
        <w:t>ô</w:t>
      </w:r>
      <w:r>
        <w:t>ng trong gi</w:t>
      </w:r>
      <w:r w:rsidRPr="001356C7">
        <w:t>ải</w:t>
      </w:r>
      <w:r>
        <w:t xml:space="preserve"> quy</w:t>
      </w:r>
      <w:r w:rsidRPr="001356C7">
        <w:t>ết</w:t>
      </w:r>
      <w:r>
        <w:t xml:space="preserve"> th</w:t>
      </w:r>
      <w:r w:rsidRPr="001356C7">
        <w:t>ủ</w:t>
      </w:r>
      <w:r>
        <w:t xml:space="preserve"> t</w:t>
      </w:r>
      <w:r w:rsidRPr="001356C7">
        <w:t>ục</w:t>
      </w:r>
      <w:r>
        <w:t xml:space="preserve"> h</w:t>
      </w:r>
      <w:r w:rsidRPr="001356C7">
        <w:t>ành</w:t>
      </w:r>
      <w:r>
        <w:t xml:space="preserve"> ch</w:t>
      </w:r>
      <w:r w:rsidRPr="001356C7">
        <w:t>ính</w:t>
      </w:r>
      <w:r w:rsidR="004A5500">
        <w:t xml:space="preserve"> và theo dõi chế độ thời gian trực của cán bộ</w:t>
      </w:r>
      <w:r w:rsidR="00CF4E59">
        <w:t>,</w:t>
      </w:r>
      <w:r w:rsidR="004A5500">
        <w:t xml:space="preserve"> công chức.</w:t>
      </w:r>
    </w:p>
    <w:p w:rsidR="001230EC" w:rsidRPr="00486DBD" w:rsidRDefault="00CF4E59" w:rsidP="001230EC">
      <w:pPr>
        <w:spacing w:line="276" w:lineRule="auto"/>
        <w:ind w:firstLine="561"/>
        <w:jc w:val="both"/>
        <w:rPr>
          <w:bCs/>
          <w:iCs/>
          <w:lang w:val="pt-BR"/>
        </w:rPr>
      </w:pPr>
      <w:r>
        <w:rPr>
          <w:bCs/>
          <w:iCs/>
          <w:lang w:val="pt-BR"/>
        </w:rPr>
        <w:t xml:space="preserve">- </w:t>
      </w:r>
      <w:r w:rsidR="001230EC">
        <w:rPr>
          <w:bCs/>
          <w:iCs/>
          <w:lang w:val="pt-BR"/>
        </w:rPr>
        <w:t>Nhiệm vụ của các thành viên do Tổ trưởng phân công.</w:t>
      </w:r>
    </w:p>
    <w:p w:rsidR="0035251D" w:rsidRDefault="001230EC" w:rsidP="001230EC">
      <w:pPr>
        <w:spacing w:line="276" w:lineRule="auto"/>
        <w:ind w:firstLine="561"/>
        <w:jc w:val="both"/>
      </w:pPr>
      <w:r w:rsidRPr="001B5241">
        <w:rPr>
          <w:b/>
          <w:bCs/>
        </w:rPr>
        <w:t>Điều 3.</w:t>
      </w:r>
      <w:r w:rsidRPr="001B5241">
        <w:t xml:space="preserve"> Quyết định này có hiệu lực kể từ ngày </w:t>
      </w:r>
      <w:r w:rsidR="00E27A78">
        <w:t xml:space="preserve">ban hành </w:t>
      </w:r>
    </w:p>
    <w:p w:rsidR="001230EC" w:rsidRDefault="001230EC" w:rsidP="001230EC">
      <w:pPr>
        <w:spacing w:line="276" w:lineRule="auto"/>
        <w:ind w:firstLine="561"/>
        <w:jc w:val="both"/>
        <w:rPr>
          <w:b/>
          <w:bCs/>
        </w:rPr>
      </w:pPr>
      <w:r>
        <w:t xml:space="preserve">Văn phòng UBND và các Ông (Bà) có tên tại Điều 1 </w:t>
      </w:r>
      <w:r w:rsidRPr="001B5241">
        <w:t>chịu trách nhiệm thi hành Quyết định này./.</w:t>
      </w:r>
      <w:r>
        <w:rPr>
          <w:b/>
          <w:bCs/>
        </w:rPr>
        <w:t xml:space="preserve"> </w:t>
      </w:r>
    </w:p>
    <w:p w:rsidR="001230EC" w:rsidRPr="00E44E7D" w:rsidRDefault="001230EC" w:rsidP="001230EC">
      <w:pPr>
        <w:spacing w:line="276" w:lineRule="auto"/>
        <w:ind w:firstLine="561"/>
        <w:jc w:val="both"/>
        <w:rPr>
          <w:b/>
          <w:bCs/>
          <w:sz w:val="14"/>
        </w:rPr>
      </w:pPr>
    </w:p>
    <w:p w:rsidR="001230EC" w:rsidRPr="009904F3" w:rsidRDefault="001230EC" w:rsidP="001230EC">
      <w:pPr>
        <w:ind w:firstLine="561"/>
        <w:jc w:val="both"/>
        <w:rPr>
          <w:b/>
          <w:bCs/>
        </w:rPr>
      </w:pPr>
      <w:r w:rsidRPr="00C42549">
        <w:rPr>
          <w:b/>
          <w:bCs/>
          <w:sz w:val="6"/>
        </w:rPr>
        <w:lastRenderedPageBreak/>
        <w:t xml:space="preserve">      </w:t>
      </w:r>
    </w:p>
    <w:tbl>
      <w:tblPr>
        <w:tblW w:w="0" w:type="auto"/>
        <w:tblLook w:val="01E0" w:firstRow="1" w:lastRow="1" w:firstColumn="1" w:lastColumn="1" w:noHBand="0" w:noVBand="0"/>
      </w:tblPr>
      <w:tblGrid>
        <w:gridCol w:w="4502"/>
        <w:gridCol w:w="4962"/>
      </w:tblGrid>
      <w:tr w:rsidR="001230EC" w:rsidRPr="00F460E9" w:rsidTr="003D711C">
        <w:tc>
          <w:tcPr>
            <w:tcW w:w="4502" w:type="dxa"/>
            <w:shd w:val="clear" w:color="auto" w:fill="auto"/>
          </w:tcPr>
          <w:p w:rsidR="001230EC" w:rsidRPr="00F460E9" w:rsidRDefault="001230EC" w:rsidP="003D711C">
            <w:pPr>
              <w:pStyle w:val="BodyTextIndent"/>
              <w:spacing w:after="0" w:line="240" w:lineRule="auto"/>
              <w:ind w:firstLine="0"/>
              <w:rPr>
                <w:b/>
                <w:bCs/>
                <w:i/>
                <w:sz w:val="24"/>
              </w:rPr>
            </w:pPr>
            <w:r w:rsidRPr="00F460E9">
              <w:rPr>
                <w:b/>
                <w:bCs/>
                <w:i/>
                <w:sz w:val="24"/>
              </w:rPr>
              <w:t xml:space="preserve">Nơi nhận:                                                                 </w:t>
            </w:r>
            <w:r w:rsidRPr="00F460E9">
              <w:rPr>
                <w:bCs/>
                <w:szCs w:val="26"/>
              </w:rPr>
              <w:t xml:space="preserve"> </w:t>
            </w:r>
            <w:r w:rsidRPr="00F460E9">
              <w:rPr>
                <w:b/>
                <w:bCs/>
                <w:i/>
                <w:sz w:val="24"/>
              </w:rPr>
              <w:t xml:space="preserve">                                                  </w:t>
            </w:r>
          </w:p>
          <w:p w:rsidR="001230EC" w:rsidRPr="00F460E9" w:rsidRDefault="001230EC" w:rsidP="003D711C">
            <w:pPr>
              <w:pStyle w:val="BodyTextIndent"/>
              <w:spacing w:after="0" w:line="240" w:lineRule="auto"/>
              <w:ind w:firstLine="0"/>
              <w:rPr>
                <w:sz w:val="22"/>
                <w:szCs w:val="26"/>
              </w:rPr>
            </w:pPr>
            <w:r w:rsidRPr="00F460E9">
              <w:rPr>
                <w:b/>
                <w:bCs/>
                <w:sz w:val="26"/>
                <w:szCs w:val="26"/>
              </w:rPr>
              <w:t xml:space="preserve">- </w:t>
            </w:r>
            <w:r w:rsidRPr="00F460E9">
              <w:rPr>
                <w:sz w:val="22"/>
                <w:szCs w:val="26"/>
              </w:rPr>
              <w:t xml:space="preserve">Như Điều 3;   </w:t>
            </w:r>
          </w:p>
          <w:p w:rsidR="001230EC" w:rsidRPr="00F460E9" w:rsidRDefault="001230EC" w:rsidP="003D711C">
            <w:pPr>
              <w:pStyle w:val="BodyTextIndent"/>
              <w:spacing w:after="0" w:line="240" w:lineRule="auto"/>
              <w:ind w:firstLine="0"/>
              <w:rPr>
                <w:b/>
                <w:sz w:val="22"/>
                <w:szCs w:val="26"/>
              </w:rPr>
            </w:pPr>
            <w:r>
              <w:rPr>
                <w:sz w:val="22"/>
                <w:szCs w:val="26"/>
              </w:rPr>
              <w:t xml:space="preserve">- </w:t>
            </w:r>
            <w:r w:rsidR="005C3FAB">
              <w:rPr>
                <w:sz w:val="22"/>
                <w:szCs w:val="26"/>
              </w:rPr>
              <w:t>UBND huyện</w:t>
            </w:r>
            <w:r w:rsidRPr="00F460E9">
              <w:rPr>
                <w:sz w:val="22"/>
                <w:szCs w:val="26"/>
              </w:rPr>
              <w:t xml:space="preserve"> (Báo cáo)                                                                           </w:t>
            </w:r>
          </w:p>
          <w:p w:rsidR="001230EC" w:rsidRPr="00F460E9" w:rsidRDefault="001230EC" w:rsidP="003D711C">
            <w:pPr>
              <w:pStyle w:val="BodyTextIndent"/>
              <w:numPr>
                <w:ilvl w:val="0"/>
                <w:numId w:val="1"/>
              </w:numPr>
              <w:tabs>
                <w:tab w:val="clear" w:pos="720"/>
                <w:tab w:val="num" w:pos="140"/>
              </w:tabs>
              <w:spacing w:after="0" w:line="240" w:lineRule="auto"/>
              <w:ind w:hanging="720"/>
              <w:rPr>
                <w:sz w:val="22"/>
                <w:szCs w:val="26"/>
                <w:lang w:val="fr-FR"/>
              </w:rPr>
            </w:pPr>
            <w:r>
              <w:rPr>
                <w:sz w:val="22"/>
                <w:szCs w:val="26"/>
                <w:lang w:val="fr-FR"/>
              </w:rPr>
              <w:t>TT Đảng uỷ, TT HĐND xã</w:t>
            </w:r>
            <w:r w:rsidRPr="00F460E9">
              <w:rPr>
                <w:sz w:val="22"/>
                <w:szCs w:val="26"/>
                <w:lang w:val="fr-FR"/>
              </w:rPr>
              <w:t xml:space="preserve"> (Báo cáo);</w:t>
            </w:r>
          </w:p>
          <w:p w:rsidR="001230EC" w:rsidRPr="00C7332A" w:rsidRDefault="001230EC" w:rsidP="003D711C">
            <w:pPr>
              <w:pStyle w:val="BodyTextIndent"/>
              <w:numPr>
                <w:ilvl w:val="0"/>
                <w:numId w:val="1"/>
              </w:numPr>
              <w:tabs>
                <w:tab w:val="clear" w:pos="720"/>
                <w:tab w:val="num" w:pos="140"/>
              </w:tabs>
              <w:spacing w:after="0" w:line="240" w:lineRule="auto"/>
              <w:ind w:hanging="720"/>
              <w:rPr>
                <w:sz w:val="22"/>
                <w:szCs w:val="26"/>
                <w:lang w:val="fr-FR"/>
              </w:rPr>
            </w:pPr>
            <w:r>
              <w:rPr>
                <w:sz w:val="22"/>
                <w:szCs w:val="26"/>
                <w:lang w:val="fr-FR"/>
              </w:rPr>
              <w:t>Chủ tịch, PCT.UBND xã(Thực hiện)</w:t>
            </w:r>
            <w:r w:rsidR="005C3FAB">
              <w:rPr>
                <w:sz w:val="22"/>
                <w:szCs w:val="26"/>
                <w:lang w:val="fr-FR"/>
              </w:rPr>
              <w:t> ;</w:t>
            </w:r>
            <w:r w:rsidRPr="00F460E9">
              <w:rPr>
                <w:sz w:val="22"/>
                <w:szCs w:val="26"/>
                <w:lang w:val="fr-FR"/>
              </w:rPr>
              <w:t xml:space="preserve"> </w:t>
            </w:r>
          </w:p>
          <w:p w:rsidR="001230EC" w:rsidRPr="00F460E9" w:rsidRDefault="001230EC" w:rsidP="003D711C">
            <w:pPr>
              <w:pStyle w:val="BodyTextIndent"/>
              <w:spacing w:after="0" w:line="240" w:lineRule="auto"/>
              <w:ind w:firstLine="0"/>
              <w:rPr>
                <w:b/>
                <w:bCs/>
                <w:i/>
                <w:sz w:val="24"/>
              </w:rPr>
            </w:pPr>
            <w:r w:rsidRPr="00F460E9">
              <w:rPr>
                <w:sz w:val="20"/>
                <w:szCs w:val="20"/>
                <w:lang w:val="fr-FR"/>
              </w:rPr>
              <w:t>- Lưu: VT</w:t>
            </w:r>
            <w:r>
              <w:rPr>
                <w:sz w:val="20"/>
                <w:szCs w:val="20"/>
                <w:lang w:val="fr-FR"/>
              </w:rPr>
              <w:t>, Nội vụ</w:t>
            </w:r>
            <w:r w:rsidRPr="00F460E9">
              <w:rPr>
                <w:sz w:val="20"/>
                <w:szCs w:val="20"/>
                <w:lang w:val="fr-FR"/>
              </w:rPr>
              <w:t xml:space="preserve">.                                                         </w:t>
            </w:r>
          </w:p>
        </w:tc>
        <w:tc>
          <w:tcPr>
            <w:tcW w:w="4962" w:type="dxa"/>
            <w:shd w:val="clear" w:color="auto" w:fill="auto"/>
          </w:tcPr>
          <w:p w:rsidR="001230EC" w:rsidRPr="00F460E9" w:rsidRDefault="001230EC" w:rsidP="003D711C">
            <w:pPr>
              <w:pStyle w:val="BodyTextIndent"/>
              <w:spacing w:after="0" w:line="240" w:lineRule="auto"/>
              <w:ind w:firstLine="0"/>
              <w:jc w:val="center"/>
              <w:rPr>
                <w:b/>
                <w:bCs/>
                <w:sz w:val="26"/>
              </w:rPr>
            </w:pPr>
            <w:r w:rsidRPr="00F460E9">
              <w:rPr>
                <w:b/>
                <w:bCs/>
                <w:sz w:val="26"/>
              </w:rPr>
              <w:t>TM. ỦY BAN NHÂN DÂN</w:t>
            </w:r>
          </w:p>
          <w:p w:rsidR="001230EC" w:rsidRPr="00F460E9" w:rsidRDefault="001230EC" w:rsidP="003D711C">
            <w:pPr>
              <w:pStyle w:val="BodyTextIndent"/>
              <w:spacing w:after="0" w:line="240" w:lineRule="auto"/>
              <w:ind w:firstLine="0"/>
              <w:jc w:val="center"/>
              <w:rPr>
                <w:b/>
                <w:bCs/>
                <w:sz w:val="26"/>
              </w:rPr>
            </w:pPr>
            <w:r w:rsidRPr="00F460E9">
              <w:rPr>
                <w:b/>
                <w:bCs/>
                <w:sz w:val="26"/>
              </w:rPr>
              <w:t>CHỦ TỊCH</w:t>
            </w:r>
          </w:p>
          <w:p w:rsidR="001230EC" w:rsidRPr="00F460E9" w:rsidRDefault="001230EC" w:rsidP="003D711C">
            <w:pPr>
              <w:pStyle w:val="BodyTextIndent"/>
              <w:spacing w:after="0" w:line="240" w:lineRule="auto"/>
              <w:ind w:firstLine="0"/>
              <w:rPr>
                <w:bCs/>
                <w:sz w:val="24"/>
              </w:rPr>
            </w:pPr>
          </w:p>
          <w:p w:rsidR="001230EC" w:rsidRPr="00F460E9" w:rsidRDefault="001230EC" w:rsidP="003D711C">
            <w:pPr>
              <w:pStyle w:val="BodyTextIndent"/>
              <w:spacing w:after="0" w:line="240" w:lineRule="auto"/>
              <w:ind w:firstLine="0"/>
              <w:rPr>
                <w:bCs/>
                <w:sz w:val="40"/>
              </w:rPr>
            </w:pPr>
          </w:p>
          <w:p w:rsidR="001230EC" w:rsidRDefault="001230EC" w:rsidP="003D711C">
            <w:pPr>
              <w:pStyle w:val="BodyTextIndent"/>
              <w:spacing w:after="0" w:line="240" w:lineRule="auto"/>
              <w:ind w:firstLine="0"/>
              <w:rPr>
                <w:bCs/>
                <w:sz w:val="40"/>
              </w:rPr>
            </w:pPr>
          </w:p>
          <w:p w:rsidR="001230EC" w:rsidRPr="00F460E9" w:rsidRDefault="001230EC" w:rsidP="003D711C">
            <w:pPr>
              <w:pStyle w:val="BodyTextIndent"/>
              <w:spacing w:after="0" w:line="240" w:lineRule="auto"/>
              <w:ind w:firstLine="0"/>
              <w:jc w:val="center"/>
              <w:rPr>
                <w:bCs/>
                <w:sz w:val="24"/>
              </w:rPr>
            </w:pPr>
          </w:p>
          <w:p w:rsidR="001230EC" w:rsidRPr="00F460E9" w:rsidRDefault="001230EC" w:rsidP="003D711C">
            <w:pPr>
              <w:pStyle w:val="BodyTextIndent"/>
              <w:spacing w:after="0" w:line="240" w:lineRule="auto"/>
              <w:ind w:firstLine="0"/>
              <w:jc w:val="center"/>
              <w:rPr>
                <w:b/>
                <w:bCs/>
                <w:szCs w:val="28"/>
              </w:rPr>
            </w:pPr>
            <w:r>
              <w:rPr>
                <w:b/>
                <w:bCs/>
                <w:szCs w:val="28"/>
              </w:rPr>
              <w:t>Nguyễn Đình Chiểu</w:t>
            </w:r>
          </w:p>
        </w:tc>
      </w:tr>
    </w:tbl>
    <w:p w:rsidR="00FC3AB7" w:rsidRDefault="00FC3AB7"/>
    <w:sectPr w:rsidR="00FC3AB7" w:rsidSect="00C54447">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C66"/>
    <w:multiLevelType w:val="hybridMultilevel"/>
    <w:tmpl w:val="BD76F8E2"/>
    <w:lvl w:ilvl="0" w:tplc="A5B6E416">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nsid w:val="4BE01120"/>
    <w:multiLevelType w:val="hybridMultilevel"/>
    <w:tmpl w:val="9FCE4EF4"/>
    <w:lvl w:ilvl="0" w:tplc="BF56D8BE">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66910509"/>
    <w:multiLevelType w:val="hybridMultilevel"/>
    <w:tmpl w:val="02887E98"/>
    <w:lvl w:ilvl="0" w:tplc="F59E6E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5207AD"/>
    <w:multiLevelType w:val="hybridMultilevel"/>
    <w:tmpl w:val="618CD63A"/>
    <w:lvl w:ilvl="0" w:tplc="141E1232">
      <w:start w:val="2"/>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EC"/>
    <w:rsid w:val="001230EC"/>
    <w:rsid w:val="001A74AC"/>
    <w:rsid w:val="00246076"/>
    <w:rsid w:val="0035251D"/>
    <w:rsid w:val="00445E1D"/>
    <w:rsid w:val="004A5500"/>
    <w:rsid w:val="005C3FAB"/>
    <w:rsid w:val="00757D23"/>
    <w:rsid w:val="00B714AF"/>
    <w:rsid w:val="00C54447"/>
    <w:rsid w:val="00CF4E59"/>
    <w:rsid w:val="00E27A78"/>
    <w:rsid w:val="00FC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230EC"/>
    <w:pPr>
      <w:spacing w:after="120" w:line="360" w:lineRule="auto"/>
      <w:ind w:firstLine="720"/>
      <w:jc w:val="both"/>
    </w:pPr>
    <w:rPr>
      <w:szCs w:val="24"/>
    </w:rPr>
  </w:style>
  <w:style w:type="character" w:customStyle="1" w:styleId="BodyTextIndentChar">
    <w:name w:val="Body Text Indent Char"/>
    <w:basedOn w:val="DefaultParagraphFont"/>
    <w:link w:val="BodyTextIndent"/>
    <w:rsid w:val="001230EC"/>
    <w:rPr>
      <w:rFonts w:ascii="Times New Roman" w:eastAsia="Times New Roman" w:hAnsi="Times New Roman" w:cs="Times New Roman"/>
      <w:sz w:val="28"/>
      <w:szCs w:val="24"/>
    </w:rPr>
  </w:style>
  <w:style w:type="paragraph" w:styleId="ListParagraph">
    <w:name w:val="List Paragraph"/>
    <w:basedOn w:val="Normal"/>
    <w:uiPriority w:val="34"/>
    <w:qFormat/>
    <w:rsid w:val="00123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230EC"/>
    <w:pPr>
      <w:spacing w:after="120" w:line="360" w:lineRule="auto"/>
      <w:ind w:firstLine="720"/>
      <w:jc w:val="both"/>
    </w:pPr>
    <w:rPr>
      <w:szCs w:val="24"/>
    </w:rPr>
  </w:style>
  <w:style w:type="character" w:customStyle="1" w:styleId="BodyTextIndentChar">
    <w:name w:val="Body Text Indent Char"/>
    <w:basedOn w:val="DefaultParagraphFont"/>
    <w:link w:val="BodyTextIndent"/>
    <w:rsid w:val="001230EC"/>
    <w:rPr>
      <w:rFonts w:ascii="Times New Roman" w:eastAsia="Times New Roman" w:hAnsi="Times New Roman" w:cs="Times New Roman"/>
      <w:sz w:val="28"/>
      <w:szCs w:val="24"/>
    </w:rPr>
  </w:style>
  <w:style w:type="paragraph" w:styleId="ListParagraph">
    <w:name w:val="List Paragraph"/>
    <w:basedOn w:val="Normal"/>
    <w:uiPriority w:val="34"/>
    <w:qFormat/>
    <w:rsid w:val="0012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2024-07-20T08:36:00Z</dcterms:created>
  <dcterms:modified xsi:type="dcterms:W3CDTF">2024-07-22T08:24:00Z</dcterms:modified>
</cp:coreProperties>
</file>