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34" w:type="dxa"/>
        <w:tblLook w:val="01E0" w:firstRow="1" w:lastRow="1" w:firstColumn="1" w:lastColumn="1" w:noHBand="0" w:noVBand="0"/>
      </w:tblPr>
      <w:tblGrid>
        <w:gridCol w:w="3261"/>
        <w:gridCol w:w="5953"/>
      </w:tblGrid>
      <w:tr w:rsidR="000B5E5F" w:rsidTr="00F56231">
        <w:trPr>
          <w:trHeight w:val="1156"/>
        </w:trPr>
        <w:tc>
          <w:tcPr>
            <w:tcW w:w="3261" w:type="dxa"/>
          </w:tcPr>
          <w:p w:rsidR="000B5E5F" w:rsidRDefault="000B5E5F" w:rsidP="00F56231">
            <w:pPr>
              <w:pStyle w:val="Heading2"/>
              <w:keepNext w:val="0"/>
              <w:widowControl w:val="0"/>
              <w:tabs>
                <w:tab w:val="left" w:pos="4395"/>
              </w:tabs>
              <w:jc w:val="center"/>
              <w:rPr>
                <w:rFonts w:eastAsia="Times New Roman" w:cs="Cambria"/>
                <w:sz w:val="26"/>
                <w:szCs w:val="28"/>
              </w:rPr>
            </w:pPr>
            <w:bookmarkStart w:id="0" w:name="_GoBack"/>
            <w:r>
              <w:rPr>
                <w:rFonts w:eastAsia="Times New Roman" w:cs="Cambria"/>
                <w:sz w:val="26"/>
                <w:szCs w:val="28"/>
              </w:rPr>
              <w:t>UỶ BAN NHÂN DÂN</w:t>
            </w:r>
          </w:p>
          <w:p w:rsidR="000B5E5F" w:rsidRDefault="000B5E5F" w:rsidP="00F56231">
            <w:pPr>
              <w:widowControl w:val="0"/>
              <w:tabs>
                <w:tab w:val="left" w:pos="4395"/>
              </w:tabs>
              <w:jc w:val="center"/>
              <w:rPr>
                <w:b/>
                <w:sz w:val="26"/>
              </w:rPr>
            </w:pPr>
            <w:r>
              <w:rPr>
                <w:b/>
                <w:sz w:val="26"/>
              </w:rPr>
              <w:t>XÃ TÙNG CHÂU</w:t>
            </w:r>
          </w:p>
          <w:p w:rsidR="000B5E5F" w:rsidRDefault="000B5E5F" w:rsidP="00F56231">
            <w:pPr>
              <w:widowControl w:val="0"/>
              <w:tabs>
                <w:tab w:val="left" w:pos="4395"/>
              </w:tabs>
              <w:jc w:val="center"/>
            </w:pPr>
            <w:r>
              <w:rPr>
                <w:noProof/>
              </w:rPr>
              <mc:AlternateContent>
                <mc:Choice Requires="wps">
                  <w:drawing>
                    <wp:anchor distT="0" distB="0" distL="114300" distR="114300" simplePos="0" relativeHeight="251659264" behindDoc="0" locked="0" layoutInCell="1" allowOverlap="1" wp14:anchorId="2A4F68A1" wp14:editId="436DB870">
                      <wp:simplePos x="0" y="0"/>
                      <wp:positionH relativeFrom="column">
                        <wp:posOffset>643890</wp:posOffset>
                      </wp:positionH>
                      <wp:positionV relativeFrom="paragraph">
                        <wp:posOffset>18415</wp:posOffset>
                      </wp:positionV>
                      <wp:extent cx="657225" cy="0"/>
                      <wp:effectExtent l="5715" t="8890" r="13335" b="1016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50.7pt;margin-top:1.45pt;width:51.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6TdIgIAAEkEAAAOAAAAZHJzL2Uyb0RvYy54bWysVMGOmzAQvVfqP1i+J0BKsgkKWa0g6WXb&#10;Rsr2AxzbgFXwWLYTElX999oOQbvbS1WVgxkznjdvZp5ZP166Fp25NgJkjpNpjBGXFJiQdY6/v+wm&#10;S4yMJZKRFiTP8ZUb/Lj5+GHdq4zPoIGWcY0ciDRZr3LcWKuyKDK04R0xU1BcOmcFuiPWbXUdMU16&#10;h9610SyOF1EPmikNlBvjvpY3J94E/Kri1H6rKsMtanPsuNmw6rAe/Rpt1iSrNVGNoAMN8g8sOiKk&#10;SzpClcQSdNLiD6hOUA0GKjul0EVQVYLyUIOrJonfVXNoiOKhFtcco8Y2mf8HS7+e9xoJluMUI0k6&#10;N6KD1UTUjUVPWkOPCpDStRE0Sn23emUyF1TIvfb10os8qGegPwySUDRE1jywfrkqB5X4iOhNiN8Y&#10;5XIe+y/A3BlyshBad6l05yFdU9AlTOg6TohfLKLu42L+MJvNMaJ3V0Sye5zSxn7m0CFv5NgMZYz8&#10;k5CFnJ+N9axIdg/wSSXsRNsGNbQS9TlezV0e7zHQCuadYaPrY9FqdCZeT+EJJb47puEkWQBrOGHb&#10;wbZEtDfbJW+lx3N1OTqDdRPMz1W82i63y3SSzhbbSRqX5eRpV6STxS55mJefyqIok1+eWpJmjWCM&#10;S8/uLt4k/TtxDNfoJrtRvmMborfooV+O7P0dSIfB+lneVHEEdt3r+8CdXsPh4W75C/F67+zXf4DN&#10;bwAAAP//AwBQSwMEFAAGAAgAAAAhALOfsX3aAAAABwEAAA8AAABkcnMvZG93bnJldi54bWxMjsFO&#10;wzAQRO+V+g/WInGpqJ2oIJrGqapKHDjSVuLqxkuSEq+j2GlCv56FC9z2aUazL99OrhVX7EPjSUOy&#10;VCCQSm8bqjScji8PzyBCNGRN6wk1fGGAbTGf5SazfqQ3vB5iJXiEQmY01DF2mZShrNGZsPQdEmcf&#10;vncmMvaVtL0Zedy1MlXqSTrTEH+oTYf7GsvPw+A0YBgeE7Vbu+r0ehsX7+ntMnZHre/vpt0GRMQp&#10;/pXhR5/VoWCnsx/IBtEyq2TFVQ3pGgTnqVrxcf5lWeTyv3/xDQAA//8DAFBLAQItABQABgAIAAAA&#10;IQC2gziS/gAAAOEBAAATAAAAAAAAAAAAAAAAAAAAAABbQ29udGVudF9UeXBlc10ueG1sUEsBAi0A&#10;FAAGAAgAAAAhADj9If/WAAAAlAEAAAsAAAAAAAAAAAAAAAAALwEAAF9yZWxzLy5yZWxzUEsBAi0A&#10;FAAGAAgAAAAhAECvpN0iAgAASQQAAA4AAAAAAAAAAAAAAAAALgIAAGRycy9lMm9Eb2MueG1sUEsB&#10;Ai0AFAAGAAgAAAAhALOfsX3aAAAABwEAAA8AAAAAAAAAAAAAAAAAfAQAAGRycy9kb3ducmV2Lnht&#10;bFBLBQYAAAAABAAEAPMAAACDBQAAAAA=&#10;"/>
                  </w:pict>
                </mc:Fallback>
              </mc:AlternateContent>
            </w:r>
          </w:p>
          <w:p w:rsidR="000B5E5F" w:rsidRDefault="000B5E5F" w:rsidP="00F56231">
            <w:pPr>
              <w:widowControl w:val="0"/>
              <w:tabs>
                <w:tab w:val="left" w:pos="4395"/>
              </w:tabs>
              <w:jc w:val="center"/>
            </w:pPr>
            <w:r>
              <w:rPr>
                <w:rFonts w:cs="Cambria"/>
              </w:rPr>
              <w:t xml:space="preserve"> Số: 354/KH-UBND           </w:t>
            </w:r>
          </w:p>
        </w:tc>
        <w:tc>
          <w:tcPr>
            <w:tcW w:w="5953" w:type="dxa"/>
          </w:tcPr>
          <w:p w:rsidR="000B5E5F" w:rsidRDefault="000B5E5F" w:rsidP="00F56231">
            <w:pPr>
              <w:pStyle w:val="Heading2"/>
              <w:keepNext w:val="0"/>
              <w:widowControl w:val="0"/>
              <w:tabs>
                <w:tab w:val="left" w:pos="4395"/>
              </w:tabs>
              <w:jc w:val="center"/>
              <w:rPr>
                <w:rFonts w:eastAsia="Times New Roman" w:cs="Cambria"/>
                <w:sz w:val="26"/>
                <w:szCs w:val="28"/>
              </w:rPr>
            </w:pPr>
            <w:r>
              <w:rPr>
                <w:rFonts w:eastAsia="Times New Roman" w:cs="Cambria"/>
                <w:sz w:val="26"/>
                <w:szCs w:val="28"/>
              </w:rPr>
              <w:t>CỘNG HOÀ XÃ HỘI CHỦ NGHĨA VIỆT NAM</w:t>
            </w:r>
          </w:p>
          <w:p w:rsidR="000B5E5F" w:rsidRDefault="000B5E5F" w:rsidP="00F56231">
            <w:pPr>
              <w:pStyle w:val="Heading2"/>
              <w:keepNext w:val="0"/>
              <w:widowControl w:val="0"/>
              <w:tabs>
                <w:tab w:val="left" w:pos="4395"/>
              </w:tabs>
              <w:jc w:val="center"/>
              <w:rPr>
                <w:rFonts w:eastAsia="Times New Roman" w:cs="Cambria"/>
                <w:i/>
              </w:rPr>
            </w:pPr>
            <w:r>
              <w:rPr>
                <w:rFonts w:eastAsia="Times New Roman" w:cs="Cambria"/>
                <w:szCs w:val="28"/>
              </w:rPr>
              <w:t>Độc lập - Tự do - Hạnh phúc</w:t>
            </w:r>
          </w:p>
          <w:p w:rsidR="000B5E5F" w:rsidRDefault="000B5E5F" w:rsidP="00F56231">
            <w:pPr>
              <w:pStyle w:val="Heading2"/>
              <w:keepNext w:val="0"/>
              <w:widowControl w:val="0"/>
              <w:tabs>
                <w:tab w:val="left" w:pos="4395"/>
              </w:tabs>
              <w:jc w:val="center"/>
              <w:rPr>
                <w:rFonts w:eastAsia="Times New Roman" w:cs="Cambria"/>
                <w:i/>
                <w:sz w:val="18"/>
              </w:rPr>
            </w:pPr>
            <w:r>
              <w:rPr>
                <w:noProof/>
              </w:rPr>
              <mc:AlternateContent>
                <mc:Choice Requires="wps">
                  <w:drawing>
                    <wp:anchor distT="0" distB="0" distL="114300" distR="114300" simplePos="0" relativeHeight="251660288" behindDoc="0" locked="0" layoutInCell="1" allowOverlap="1" wp14:anchorId="63497342" wp14:editId="13D78B43">
                      <wp:simplePos x="0" y="0"/>
                      <wp:positionH relativeFrom="column">
                        <wp:posOffset>738505</wp:posOffset>
                      </wp:positionH>
                      <wp:positionV relativeFrom="paragraph">
                        <wp:posOffset>12700</wp:posOffset>
                      </wp:positionV>
                      <wp:extent cx="2162175" cy="0"/>
                      <wp:effectExtent l="5080" t="12700" r="13970"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5pt,1pt" to="228.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pMAHA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ccYKdJD&#10;i3beEtF2HlVaKRBQWzQOOg3GFRBeqa0NldKT2pkXTb87pHTVEdXyyPf1bAAkCxnJm5SwcQZu2w+f&#10;NYMYcvA6inZqbB8gQQ50ir0533vDTx5ROMyzWZ59mGJEb76EFLdEY53/xHWPglFiKVSQjRTk+OJ8&#10;IEKKW0g4VnojpIytlwoNJV5M82lMcFoKFpwhzNl2X0mLjiQMT/xiVeB5DLP6oFgE6zhh66vtiZAX&#10;Gy6XKuBBKUDnal2m48ciXazn6/lkNMln69EkrevRx001Gc02UGw9rquqzn4Gatmk6ARjXAV2t0nN&#10;Jn83Cdc3c5mx+6zeZUjeoke9gOztH0nHXob2XQZhr9l5a289huGMwdeHFKb/cQ/243Nf/QIAAP//&#10;AwBQSwMEFAAGAAgAAAAhAJctybTaAAAABwEAAA8AAABkcnMvZG93bnJldi54bWxMj8FOwzAQRO9I&#10;/IO1SFyq1mkKEQpxKgTkxoVCxXUbL0lEvE5jtw18PQsXOI5mNPOmWE+uV0caQ+fZwHKRgCKuve24&#10;MfD6Us1vQIWIbLH3TAY+KcC6PD8rMLf+xM903MRGSQmHHA20MQ651qFuyWFY+IFYvHc/Oowix0bb&#10;EU9S7nqdJkmmHXYsCy0OdN9S/bE5OAOh2tK++prVs+Rt1XhK9w9Pj2jM5cV0dwsq0hT/wvCDL+hQ&#10;CtPOH9gG1YteZiuJGkjlkvhX15lc2f1qXRb6P3/5DQAA//8DAFBLAQItABQABgAIAAAAIQC2gziS&#10;/gAAAOEBAAATAAAAAAAAAAAAAAAAAAAAAABbQ29udGVudF9UeXBlc10ueG1sUEsBAi0AFAAGAAgA&#10;AAAhADj9If/WAAAAlAEAAAsAAAAAAAAAAAAAAAAALwEAAF9yZWxzLy5yZWxzUEsBAi0AFAAGAAgA&#10;AAAhAEtWkwAcAgAANgQAAA4AAAAAAAAAAAAAAAAALgIAAGRycy9lMm9Eb2MueG1sUEsBAi0AFAAG&#10;AAgAAAAhAJctybTaAAAABwEAAA8AAAAAAAAAAAAAAAAAdgQAAGRycy9kb3ducmV2LnhtbFBLBQYA&#10;AAAABAAEAPMAAAB9BQAAAAA=&#10;"/>
                  </w:pict>
                </mc:Fallback>
              </mc:AlternateContent>
            </w:r>
          </w:p>
          <w:p w:rsidR="000B5E5F" w:rsidRPr="00056CA6" w:rsidRDefault="000B5E5F" w:rsidP="00F56231">
            <w:pPr>
              <w:pStyle w:val="Heading2"/>
              <w:keepNext w:val="0"/>
              <w:widowControl w:val="0"/>
              <w:tabs>
                <w:tab w:val="left" w:pos="4395"/>
              </w:tabs>
              <w:jc w:val="center"/>
              <w:rPr>
                <w:rFonts w:eastAsia="Times New Roman" w:cs="Cambria"/>
                <w:i/>
                <w:sz w:val="18"/>
              </w:rPr>
            </w:pPr>
            <w:r>
              <w:rPr>
                <w:rFonts w:eastAsia="Times New Roman" w:cs="Cambria"/>
                <w:b w:val="0"/>
                <w:i/>
              </w:rPr>
              <w:t xml:space="preserve"> Tùng châu, ngày 30 tháng 9 năm 2024</w:t>
            </w:r>
            <w:r>
              <w:rPr>
                <w:rFonts w:eastAsia="Times New Roman" w:cs="Cambria"/>
                <w:b w:val="0"/>
              </w:rPr>
              <w:t xml:space="preserve">                               </w:t>
            </w:r>
          </w:p>
        </w:tc>
      </w:tr>
    </w:tbl>
    <w:p w:rsidR="000B5E5F" w:rsidRDefault="000B5E5F" w:rsidP="000B5E5F">
      <w:pPr>
        <w:widowControl w:val="0"/>
        <w:tabs>
          <w:tab w:val="left" w:pos="1620"/>
          <w:tab w:val="left" w:pos="4395"/>
        </w:tabs>
        <w:spacing w:line="360" w:lineRule="exact"/>
        <w:rPr>
          <w:rFonts w:cs="Cambria"/>
        </w:rPr>
      </w:pPr>
      <w:r>
        <w:rPr>
          <w:rFonts w:cs="Cambria"/>
          <w:b/>
          <w:i/>
          <w:sz w:val="34"/>
        </w:rPr>
        <w:tab/>
      </w:r>
      <w:r>
        <w:rPr>
          <w:rFonts w:cs="Cambria"/>
        </w:rPr>
        <w:tab/>
      </w:r>
      <w:r>
        <w:rPr>
          <w:rFonts w:cs="Cambria"/>
        </w:rPr>
        <w:tab/>
      </w:r>
    </w:p>
    <w:p w:rsidR="000B5E5F" w:rsidRDefault="000B5E5F" w:rsidP="000B5E5F">
      <w:pPr>
        <w:widowControl w:val="0"/>
        <w:tabs>
          <w:tab w:val="left" w:pos="4395"/>
        </w:tabs>
        <w:spacing w:line="360" w:lineRule="exact"/>
        <w:jc w:val="center"/>
        <w:rPr>
          <w:rFonts w:cs="Cambria"/>
        </w:rPr>
      </w:pPr>
      <w:r>
        <w:rPr>
          <w:rFonts w:cs="Cambria"/>
          <w:b/>
        </w:rPr>
        <w:t>KẾ HOẠCH</w:t>
      </w:r>
    </w:p>
    <w:p w:rsidR="000B5E5F" w:rsidRDefault="000B5E5F" w:rsidP="000B5E5F">
      <w:pPr>
        <w:widowControl w:val="0"/>
        <w:tabs>
          <w:tab w:val="left" w:pos="4395"/>
        </w:tabs>
        <w:spacing w:line="360" w:lineRule="exact"/>
        <w:jc w:val="both"/>
        <w:rPr>
          <w:rFonts w:cs="Cambria"/>
          <w:b/>
        </w:rPr>
      </w:pPr>
      <w:r>
        <w:rPr>
          <w:rFonts w:cs="Cambria"/>
          <w:b/>
        </w:rPr>
        <w:t>Hỗ trợ xây dựng mô hình phân loại, xử lý nước thải sinh hoạt tại nguồn và di dời, phá bỏ công trình vệ sinh 01 ngăn, 02 ngăn</w:t>
      </w:r>
      <w:r>
        <w:rPr>
          <w:shd w:val="clear" w:color="auto" w:fill="FFFFFF"/>
          <w:lang w:val="vi-VN"/>
        </w:rPr>
        <w:t xml:space="preserve"> </w:t>
      </w:r>
      <w:r>
        <w:rPr>
          <w:b/>
          <w:bCs/>
          <w:shd w:val="clear" w:color="auto" w:fill="FFFFFF"/>
          <w:lang w:val="vi-VN"/>
        </w:rPr>
        <w:t>để xây dựng công trình vệ sinh tự hoại</w:t>
      </w:r>
      <w:r>
        <w:rPr>
          <w:rFonts w:cs="Cambria"/>
          <w:b/>
        </w:rPr>
        <w:t xml:space="preserve"> đối với các đối tựng thuộc hộ nghèo, cận nghèo, gia đình thương binh, gia đình liệt sỹ, gia đình có người khuyết tật </w:t>
      </w:r>
      <w:r>
        <w:rPr>
          <w:rFonts w:cs="Cambria"/>
          <w:b/>
          <w:bCs/>
        </w:rPr>
        <w:t>t</w:t>
      </w:r>
      <w:r>
        <w:rPr>
          <w:rFonts w:cs="Cambria"/>
          <w:b/>
        </w:rPr>
        <w:t>rên địa bàn xã năm 2024</w:t>
      </w:r>
    </w:p>
    <w:p w:rsidR="000B5E5F" w:rsidRDefault="000B5E5F" w:rsidP="000B5E5F">
      <w:pPr>
        <w:widowControl w:val="0"/>
        <w:tabs>
          <w:tab w:val="left" w:pos="4395"/>
        </w:tabs>
        <w:spacing w:line="360" w:lineRule="exact"/>
        <w:jc w:val="both"/>
        <w:rPr>
          <w:rFonts w:cs="Cambria"/>
          <w:lang w:val="pt-BR"/>
        </w:rPr>
      </w:pPr>
      <w:r>
        <w:rPr>
          <w:noProof/>
        </w:rPr>
        <mc:AlternateContent>
          <mc:Choice Requires="wps">
            <w:drawing>
              <wp:anchor distT="0" distB="0" distL="114300" distR="114300" simplePos="0" relativeHeight="251661312" behindDoc="0" locked="0" layoutInCell="1" allowOverlap="1" wp14:anchorId="53BB7231" wp14:editId="5918A395">
                <wp:simplePos x="0" y="0"/>
                <wp:positionH relativeFrom="column">
                  <wp:posOffset>1911985</wp:posOffset>
                </wp:positionH>
                <wp:positionV relativeFrom="paragraph">
                  <wp:posOffset>41910</wp:posOffset>
                </wp:positionV>
                <wp:extent cx="1662430" cy="0"/>
                <wp:effectExtent l="0" t="0" r="139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2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55pt,3.3pt" to="281.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TSHQIAADYEAAAOAAAAZHJzL2Uyb0RvYy54bWysU02P2yAQvVfqf0DcE8deJ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CdzbL8CVpIb76EFLdEY53/xHWPglFiKVSQjRTk+OJ8&#10;IEKKW0g4VnojpIytlwoNJV5Ms2lMcFoKFpwhzNl2X0mLjiQMT/xiVeB5DLP6oFgE6zhh66vtiZAX&#10;Gy6XKuBBKUDnal2m48disljP1/N8lGez9Sif1PXo46bKR7NN+mFaP9VVVac/A7U0LzrBGFeB3W1S&#10;0/zvJuH6Zi4zdp/VuwzJW/SoF5C9/SPp2MvQvssg7DU7b+2txzCcMfj6kML0P+7Bfnzuq18AAAD/&#10;/wMAUEsDBBQABgAIAAAAIQBuW4dV2wAAAAcBAAAPAAAAZHJzL2Rvd25yZXYueG1sTI7BTsMwEETv&#10;SP0HaytxqaidVEQQ4lRVITcuFBDXbbwkEfE6jd028PUYLnAczejNK9aT7cWJRt851pAsFQji2pmO&#10;Gw0vz9XVDQgfkA32jknDJ3lYl7OLAnPjzvxEp11oRISwz1FDG8KQS+nrliz6pRuIY/fuRoshxrGR&#10;ZsRzhNtepkpl0mLH8aHFgbYt1R+7o9Xgq1c6VF+LeqHeVo2j9HD/+IBaX86nzR2IQFP4G8OPflSH&#10;Mjrt3ZGNF72GlUqSONWQZSBif52ltyD2v1mWhfzvX34DAAD//wMAUEsBAi0AFAAGAAgAAAAhALaD&#10;OJL+AAAA4QEAABMAAAAAAAAAAAAAAAAAAAAAAFtDb250ZW50X1R5cGVzXS54bWxQSwECLQAUAAYA&#10;CAAAACEAOP0h/9YAAACUAQAACwAAAAAAAAAAAAAAAAAvAQAAX3JlbHMvLnJlbHNQSwECLQAUAAYA&#10;CAAAACEA5jP00h0CAAA2BAAADgAAAAAAAAAAAAAAAAAuAgAAZHJzL2Uyb0RvYy54bWxQSwECLQAU&#10;AAYACAAAACEAbluHVdsAAAAHAQAADwAAAAAAAAAAAAAAAAB3BAAAZHJzL2Rvd25yZXYueG1sUEsF&#10;BgAAAAAEAAQA8wAAAH8FAAAAAA==&#10;"/>
            </w:pict>
          </mc:Fallback>
        </mc:AlternateContent>
      </w:r>
      <w:r>
        <w:rPr>
          <w:rFonts w:cs="Cambria"/>
          <w:lang w:val="pt-BR"/>
        </w:rPr>
        <w:tab/>
      </w:r>
    </w:p>
    <w:p w:rsidR="000B5E5F" w:rsidRDefault="000B5E5F" w:rsidP="000B5E5F">
      <w:pPr>
        <w:widowControl w:val="0"/>
        <w:tabs>
          <w:tab w:val="left" w:pos="4395"/>
        </w:tabs>
        <w:jc w:val="both"/>
        <w:rPr>
          <w:rFonts w:cs="Cambria"/>
          <w:lang w:val="pt-BR"/>
        </w:rPr>
      </w:pPr>
      <w:r>
        <w:rPr>
          <w:rFonts w:cs="Cambria"/>
          <w:lang w:val="pt-BR"/>
        </w:rPr>
        <w:t xml:space="preserve">           Căn cứ Quyết định số 192/QĐ-UBND về việc phê duyệt kế hoạch kinh phí thực hiện một số  cơ chế, chính sách tạo nguồn lực xây dựng thành công tỉnh Hà Tĩnh đạt chuẩn nông thôn mới năm 2024 theo Nhgị quyết 44/2021/NQ-HĐND. Ủy ban nhân dân xã Tùng Châu xây dựng kế hoạch, chỉ tiêu cụ thể về việc xây dựng mô hình phân loại, nước thải sinh hoạt tại nguồn và hộ nghèo, cận nghèo di dời, phá bỏ công trình vệ sinh 02 ngăn</w:t>
      </w:r>
      <w:r>
        <w:rPr>
          <w:shd w:val="clear" w:color="auto" w:fill="FFFFFF"/>
          <w:lang w:val="vi-VN"/>
        </w:rPr>
        <w:t xml:space="preserve"> </w:t>
      </w:r>
      <w:r>
        <w:rPr>
          <w:bCs/>
          <w:shd w:val="clear" w:color="auto" w:fill="FFFFFF"/>
          <w:lang w:val="vi-VN"/>
        </w:rPr>
        <w:t>để xây dựng công trình vệ sinh tự hoại</w:t>
      </w:r>
      <w:r>
        <w:rPr>
          <w:rFonts w:cs="Cambria"/>
          <w:bCs/>
          <w:lang w:val="pt-BR"/>
        </w:rPr>
        <w:t xml:space="preserve"> t</w:t>
      </w:r>
      <w:r>
        <w:rPr>
          <w:rFonts w:cs="Cambria"/>
          <w:lang w:val="pt-BR"/>
        </w:rPr>
        <w:t>rên địa bàn xã năm 2024 cụ thể như sau:</w:t>
      </w:r>
    </w:p>
    <w:p w:rsidR="000B5E5F" w:rsidRDefault="000B5E5F" w:rsidP="000B5E5F">
      <w:pPr>
        <w:widowControl w:val="0"/>
        <w:tabs>
          <w:tab w:val="left" w:pos="2552"/>
          <w:tab w:val="left" w:pos="4395"/>
        </w:tabs>
        <w:spacing w:before="120" w:after="120"/>
        <w:ind w:firstLine="720"/>
        <w:jc w:val="both"/>
        <w:rPr>
          <w:rFonts w:cs="Cambria"/>
          <w:b/>
          <w:lang w:val="pt-BR"/>
        </w:rPr>
      </w:pPr>
      <w:r>
        <w:rPr>
          <w:rFonts w:cs="Cambria"/>
          <w:b/>
          <w:lang w:val="pt-BR"/>
        </w:rPr>
        <w:t>I. MỤC ĐÍCH, YÊU CẦU</w:t>
      </w:r>
    </w:p>
    <w:p w:rsidR="000B5E5F" w:rsidRDefault="000B5E5F" w:rsidP="000B5E5F">
      <w:pPr>
        <w:widowControl w:val="0"/>
        <w:tabs>
          <w:tab w:val="left" w:pos="4395"/>
        </w:tabs>
        <w:spacing w:before="120" w:after="120"/>
        <w:ind w:firstLine="720"/>
        <w:jc w:val="both"/>
        <w:rPr>
          <w:rFonts w:cs="Cambria"/>
          <w:b/>
          <w:lang w:val="pt-BR"/>
        </w:rPr>
      </w:pPr>
      <w:r>
        <w:rPr>
          <w:rFonts w:cs="Cambria"/>
          <w:b/>
          <w:lang w:val="pt-BR"/>
        </w:rPr>
        <w:t>1. Mục đích:</w:t>
      </w:r>
    </w:p>
    <w:p w:rsidR="000B5E5F" w:rsidRDefault="000B5E5F" w:rsidP="000B5E5F">
      <w:pPr>
        <w:widowControl w:val="0"/>
        <w:tabs>
          <w:tab w:val="left" w:pos="4395"/>
        </w:tabs>
        <w:spacing w:before="120" w:after="120"/>
        <w:ind w:firstLine="720"/>
        <w:jc w:val="both"/>
        <w:rPr>
          <w:rFonts w:cs="Cambria"/>
          <w:lang w:val="pt-BR"/>
        </w:rPr>
      </w:pPr>
      <w:r>
        <w:rPr>
          <w:rFonts w:cs="Cambria"/>
          <w:lang w:val="pt-BR"/>
        </w:rPr>
        <w:t>Nhân rộng mô hình xử lý nước thải tại nguồn, nhà vệ sinh tự hoại trước khi thải ra môi trường; giải quyết tốt vấn đề môi trường nhằm tác động tích cực vào đời sống xã hội, góp phần đạt chuẩn tiêu chí môi trường trong xây dựng thôn kiểu mẫu – xã Nông thôn mới nâng cao.</w:t>
      </w:r>
    </w:p>
    <w:p w:rsidR="000B5E5F" w:rsidRDefault="000B5E5F" w:rsidP="000B5E5F">
      <w:pPr>
        <w:widowControl w:val="0"/>
        <w:tabs>
          <w:tab w:val="left" w:pos="4395"/>
        </w:tabs>
        <w:spacing w:before="120" w:after="120"/>
        <w:ind w:firstLine="720"/>
        <w:jc w:val="both"/>
        <w:rPr>
          <w:rFonts w:cs="Cambria"/>
          <w:b/>
          <w:lang w:val="pt-BR"/>
        </w:rPr>
      </w:pPr>
      <w:r>
        <w:rPr>
          <w:rFonts w:cs="Cambria"/>
          <w:b/>
          <w:lang w:val="pt-BR"/>
        </w:rPr>
        <w:t>2. Yêu cầu:</w:t>
      </w:r>
    </w:p>
    <w:p w:rsidR="000B5E5F" w:rsidRDefault="000B5E5F" w:rsidP="000B5E5F">
      <w:pPr>
        <w:widowControl w:val="0"/>
        <w:tabs>
          <w:tab w:val="left" w:pos="4395"/>
        </w:tabs>
        <w:spacing w:before="120" w:after="120"/>
        <w:ind w:firstLine="720"/>
        <w:jc w:val="both"/>
        <w:rPr>
          <w:rFonts w:cs="Cambria"/>
          <w:lang w:val="pt-BR"/>
        </w:rPr>
      </w:pPr>
      <w:r>
        <w:rPr>
          <w:rFonts w:cs="Cambria"/>
          <w:lang w:val="pt-BR"/>
        </w:rPr>
        <w:t>- Cấp ủy – Ban công tác mặt trận các thôn làm tốt công tác tuyên truyền, vận động, hướng dẫn các gia đình hội viên và nhân dân trong việc lắp đặt, xử lý nước thải tại nguồn đảm bảo yêu cầu, đảm bảo vệ sinh môi trường và hướng dẫn hộ nghèo, cận nghèo, gia đình thương, gia đình liệt sỹ, gia đình có người khuyết tật di dời, phá bỏ công trình vệ sinh 2 ngăn, 1 ngăn để xây dựng công trình vệ sinh tự hoại đảm bảo sử dụng đạt hiệu quả.</w:t>
      </w:r>
    </w:p>
    <w:p w:rsidR="000B5E5F" w:rsidRDefault="000B5E5F" w:rsidP="000B5E5F">
      <w:pPr>
        <w:widowControl w:val="0"/>
        <w:tabs>
          <w:tab w:val="left" w:pos="4395"/>
        </w:tabs>
        <w:spacing w:before="120" w:after="120"/>
        <w:ind w:firstLine="720"/>
        <w:jc w:val="both"/>
        <w:rPr>
          <w:rFonts w:cs="Cambria"/>
          <w:b/>
          <w:lang w:val="pt-BR"/>
        </w:rPr>
      </w:pPr>
      <w:r>
        <w:rPr>
          <w:rFonts w:cs="Cambria"/>
          <w:b/>
          <w:lang w:val="pt-BR"/>
        </w:rPr>
        <w:t>II. NỘI DUNG</w:t>
      </w:r>
    </w:p>
    <w:p w:rsidR="000B5E5F" w:rsidRDefault="000B5E5F" w:rsidP="000B5E5F">
      <w:pPr>
        <w:widowControl w:val="0"/>
        <w:tabs>
          <w:tab w:val="left" w:pos="4395"/>
        </w:tabs>
        <w:spacing w:before="120" w:after="120"/>
        <w:ind w:firstLine="720"/>
        <w:jc w:val="both"/>
        <w:rPr>
          <w:rFonts w:cs="Cambria"/>
          <w:b/>
          <w:lang w:val="pt-BR"/>
        </w:rPr>
      </w:pPr>
      <w:r>
        <w:rPr>
          <w:rFonts w:cs="Cambria"/>
          <w:b/>
          <w:lang w:val="pt-BR"/>
        </w:rPr>
        <w:t>1. Công tác tuyên truyền</w:t>
      </w:r>
    </w:p>
    <w:p w:rsidR="000B5E5F" w:rsidRDefault="000B5E5F" w:rsidP="000B5E5F">
      <w:pPr>
        <w:widowControl w:val="0"/>
        <w:tabs>
          <w:tab w:val="left" w:pos="795"/>
          <w:tab w:val="left" w:pos="4395"/>
        </w:tabs>
        <w:spacing w:before="120" w:after="120"/>
        <w:ind w:firstLine="720"/>
        <w:jc w:val="both"/>
        <w:rPr>
          <w:rFonts w:cs="Cambria"/>
          <w:lang w:val="pt-BR"/>
        </w:rPr>
      </w:pPr>
      <w:r>
        <w:rPr>
          <w:rFonts w:cs="Cambria"/>
          <w:lang w:val="pt-BR"/>
        </w:rPr>
        <w:t xml:space="preserve">- Nâng cao ý thức của người dân trong việc chấp hành các quy định về bảo vệ môi trường. </w:t>
      </w:r>
    </w:p>
    <w:p w:rsidR="000B5E5F" w:rsidRDefault="000B5E5F" w:rsidP="000B5E5F">
      <w:pPr>
        <w:widowControl w:val="0"/>
        <w:tabs>
          <w:tab w:val="left" w:pos="795"/>
          <w:tab w:val="left" w:pos="4395"/>
        </w:tabs>
        <w:spacing w:before="120" w:after="120"/>
        <w:ind w:firstLine="720"/>
        <w:jc w:val="both"/>
        <w:rPr>
          <w:rFonts w:cs="Cambria"/>
          <w:lang w:val="pt-BR"/>
        </w:rPr>
      </w:pPr>
      <w:r>
        <w:rPr>
          <w:rFonts w:cs="Cambria"/>
          <w:lang w:val="pt-BR"/>
        </w:rPr>
        <w:t>- Phổ biến kiến thức, mục đích về xử lý rác thải, nước thải sinh hoạt tại hộ gia đình.</w:t>
      </w:r>
    </w:p>
    <w:p w:rsidR="000B5E5F" w:rsidRDefault="000B5E5F" w:rsidP="000B5E5F">
      <w:pPr>
        <w:widowControl w:val="0"/>
        <w:tabs>
          <w:tab w:val="left" w:pos="795"/>
          <w:tab w:val="left" w:pos="4395"/>
        </w:tabs>
        <w:spacing w:before="120" w:after="120"/>
        <w:ind w:firstLine="720"/>
        <w:jc w:val="both"/>
        <w:rPr>
          <w:rFonts w:cs="Cambria"/>
          <w:lang w:val="pt-BR"/>
        </w:rPr>
      </w:pPr>
      <w:r>
        <w:rPr>
          <w:rFonts w:cs="Cambria"/>
          <w:lang w:val="pt-BR"/>
        </w:rPr>
        <w:t xml:space="preserve">- Tuyên truyền vận động và triển khai thực hiện thu gom, sơ xử lý nước thải sinh hoạt tại hộ gia đình bằng hố lắng lọc trước khi thoát ra mương thoát </w:t>
      </w:r>
      <w:r>
        <w:rPr>
          <w:rFonts w:cs="Cambria"/>
          <w:lang w:val="pt-BR"/>
        </w:rPr>
        <w:lastRenderedPageBreak/>
        <w:t>nước chung của thôn.</w:t>
      </w:r>
    </w:p>
    <w:p w:rsidR="000B5E5F" w:rsidRDefault="000B5E5F" w:rsidP="000B5E5F">
      <w:pPr>
        <w:widowControl w:val="0"/>
        <w:tabs>
          <w:tab w:val="left" w:pos="4395"/>
        </w:tabs>
        <w:spacing w:before="120" w:after="120"/>
        <w:ind w:firstLine="720"/>
        <w:jc w:val="both"/>
        <w:rPr>
          <w:b/>
          <w:spacing w:val="-6"/>
          <w:lang w:val="nl-NL"/>
        </w:rPr>
      </w:pPr>
      <w:r>
        <w:rPr>
          <w:b/>
          <w:spacing w:val="-6"/>
          <w:lang w:val="nl-NL"/>
        </w:rPr>
        <w:t>2. Cách thức xây dựng mô hình:</w:t>
      </w:r>
    </w:p>
    <w:p w:rsidR="000B5E5F" w:rsidRDefault="000B5E5F" w:rsidP="000B5E5F">
      <w:pPr>
        <w:widowControl w:val="0"/>
        <w:tabs>
          <w:tab w:val="left" w:pos="4395"/>
        </w:tabs>
        <w:spacing w:before="120" w:after="120"/>
        <w:ind w:firstLine="720"/>
        <w:rPr>
          <w:lang w:val="nl-NL"/>
        </w:rPr>
      </w:pPr>
      <w:r>
        <w:rPr>
          <w:b/>
          <w:spacing w:val="-6"/>
          <w:lang w:val="nl-NL"/>
        </w:rPr>
        <w:t>2.1. Đối với mô hình xử lý nước thải:</w:t>
      </w:r>
    </w:p>
    <w:p w:rsidR="000B5E5F" w:rsidRDefault="000B5E5F" w:rsidP="000B5E5F">
      <w:pPr>
        <w:widowControl w:val="0"/>
        <w:tabs>
          <w:tab w:val="left" w:pos="4395"/>
        </w:tabs>
        <w:spacing w:before="120" w:after="120"/>
        <w:ind w:right="167" w:firstLine="743"/>
        <w:jc w:val="both"/>
        <w:rPr>
          <w:lang w:val="nl-NL"/>
        </w:rPr>
      </w:pPr>
      <w:r>
        <w:rPr>
          <w:b/>
          <w:i/>
          <w:spacing w:val="-6"/>
          <w:lang w:val="nl-NL"/>
        </w:rPr>
        <w:t xml:space="preserve">a) Tiêu chí lựa chọn: </w:t>
      </w:r>
      <w:r>
        <w:rPr>
          <w:lang w:val="nl-NL"/>
        </w:rPr>
        <w:t>Gần vị trí xả nước thải,</w:t>
      </w:r>
      <w:r>
        <w:rPr>
          <w:spacing w:val="25"/>
          <w:lang w:val="nl-NL"/>
        </w:rPr>
        <w:t xml:space="preserve"> </w:t>
      </w:r>
      <w:r>
        <w:rPr>
          <w:spacing w:val="1"/>
          <w:lang w:val="nl-NL"/>
        </w:rPr>
        <w:t>l</w:t>
      </w:r>
      <w:r>
        <w:rPr>
          <w:lang w:val="nl-NL"/>
        </w:rPr>
        <w:t>ựa</w:t>
      </w:r>
      <w:r>
        <w:rPr>
          <w:spacing w:val="20"/>
          <w:lang w:val="nl-NL"/>
        </w:rPr>
        <w:t xml:space="preserve"> </w:t>
      </w:r>
      <w:r>
        <w:rPr>
          <w:lang w:val="nl-NL"/>
        </w:rPr>
        <w:t>ch</w:t>
      </w:r>
      <w:r>
        <w:rPr>
          <w:spacing w:val="-1"/>
          <w:lang w:val="nl-NL"/>
        </w:rPr>
        <w:t>ọ</w:t>
      </w:r>
      <w:r>
        <w:rPr>
          <w:lang w:val="nl-NL"/>
        </w:rPr>
        <w:t>n</w:t>
      </w:r>
      <w:r>
        <w:rPr>
          <w:spacing w:val="23"/>
          <w:lang w:val="nl-NL"/>
        </w:rPr>
        <w:t xml:space="preserve"> </w:t>
      </w:r>
      <w:r>
        <w:rPr>
          <w:lang w:val="nl-NL"/>
        </w:rPr>
        <w:t>hộ</w:t>
      </w:r>
      <w:r>
        <w:rPr>
          <w:spacing w:val="22"/>
          <w:lang w:val="nl-NL"/>
        </w:rPr>
        <w:t xml:space="preserve"> </w:t>
      </w:r>
      <w:r>
        <w:rPr>
          <w:lang w:val="nl-NL"/>
        </w:rPr>
        <w:t>có</w:t>
      </w:r>
      <w:r>
        <w:rPr>
          <w:spacing w:val="22"/>
          <w:lang w:val="nl-NL"/>
        </w:rPr>
        <w:t xml:space="preserve"> </w:t>
      </w:r>
      <w:r>
        <w:rPr>
          <w:spacing w:val="1"/>
          <w:lang w:val="nl-NL"/>
        </w:rPr>
        <w:t>t</w:t>
      </w:r>
      <w:r>
        <w:rPr>
          <w:lang w:val="nl-NL"/>
        </w:rPr>
        <w:t>r</w:t>
      </w:r>
      <w:r>
        <w:rPr>
          <w:spacing w:val="-1"/>
          <w:lang w:val="nl-NL"/>
        </w:rPr>
        <w:t>á</w:t>
      </w:r>
      <w:r>
        <w:rPr>
          <w:lang w:val="nl-NL"/>
        </w:rPr>
        <w:t>ch</w:t>
      </w:r>
      <w:r>
        <w:rPr>
          <w:spacing w:val="21"/>
          <w:lang w:val="nl-NL"/>
        </w:rPr>
        <w:t xml:space="preserve"> </w:t>
      </w:r>
      <w:r>
        <w:rPr>
          <w:spacing w:val="1"/>
          <w:lang w:val="nl-NL"/>
        </w:rPr>
        <w:t>n</w:t>
      </w:r>
      <w:r>
        <w:rPr>
          <w:lang w:val="nl-NL"/>
        </w:rPr>
        <w:t>h</w:t>
      </w:r>
      <w:r>
        <w:rPr>
          <w:spacing w:val="2"/>
          <w:lang w:val="nl-NL"/>
        </w:rPr>
        <w:t>i</w:t>
      </w:r>
      <w:r>
        <w:rPr>
          <w:lang w:val="nl-NL"/>
        </w:rPr>
        <w:t>ệ</w:t>
      </w:r>
      <w:r>
        <w:rPr>
          <w:spacing w:val="-4"/>
          <w:lang w:val="nl-NL"/>
        </w:rPr>
        <w:t>m</w:t>
      </w:r>
      <w:r>
        <w:rPr>
          <w:lang w:val="nl-NL"/>
        </w:rPr>
        <w:t>,</w:t>
      </w:r>
      <w:r>
        <w:rPr>
          <w:spacing w:val="22"/>
          <w:lang w:val="nl-NL"/>
        </w:rPr>
        <w:t xml:space="preserve"> </w:t>
      </w:r>
      <w:r>
        <w:rPr>
          <w:spacing w:val="1"/>
          <w:lang w:val="nl-NL"/>
        </w:rPr>
        <w:t>t</w:t>
      </w:r>
      <w:r>
        <w:rPr>
          <w:lang w:val="nl-NL"/>
        </w:rPr>
        <w:t>ự</w:t>
      </w:r>
      <w:r>
        <w:rPr>
          <w:spacing w:val="23"/>
          <w:lang w:val="nl-NL"/>
        </w:rPr>
        <w:t xml:space="preserve"> </w:t>
      </w:r>
      <w:r>
        <w:rPr>
          <w:spacing w:val="1"/>
          <w:lang w:val="nl-NL"/>
        </w:rPr>
        <w:t>n</w:t>
      </w:r>
      <w:r>
        <w:rPr>
          <w:lang w:val="nl-NL"/>
        </w:rPr>
        <w:t>gu</w:t>
      </w:r>
      <w:r>
        <w:rPr>
          <w:spacing w:val="-2"/>
          <w:lang w:val="nl-NL"/>
        </w:rPr>
        <w:t>y</w:t>
      </w:r>
      <w:r>
        <w:rPr>
          <w:lang w:val="nl-NL"/>
        </w:rPr>
        <w:t>ện</w:t>
      </w:r>
      <w:r>
        <w:rPr>
          <w:spacing w:val="21"/>
          <w:lang w:val="nl-NL"/>
        </w:rPr>
        <w:t xml:space="preserve"> </w:t>
      </w:r>
      <w:r>
        <w:rPr>
          <w:spacing w:val="1"/>
          <w:lang w:val="nl-NL"/>
        </w:rPr>
        <w:t>t</w:t>
      </w:r>
      <w:r>
        <w:rPr>
          <w:spacing w:val="2"/>
          <w:lang w:val="nl-NL"/>
        </w:rPr>
        <w:t>h</w:t>
      </w:r>
      <w:r>
        <w:rPr>
          <w:lang w:val="nl-NL"/>
        </w:rPr>
        <w:t>ực</w:t>
      </w:r>
      <w:r>
        <w:rPr>
          <w:spacing w:val="20"/>
          <w:lang w:val="nl-NL"/>
        </w:rPr>
        <w:t xml:space="preserve"> </w:t>
      </w:r>
      <w:r>
        <w:rPr>
          <w:lang w:val="nl-NL"/>
        </w:rPr>
        <w:t>hi</w:t>
      </w:r>
      <w:r>
        <w:rPr>
          <w:spacing w:val="-1"/>
          <w:lang w:val="nl-NL"/>
        </w:rPr>
        <w:t>ệ</w:t>
      </w:r>
      <w:r>
        <w:rPr>
          <w:lang w:val="nl-NL"/>
        </w:rPr>
        <w:t>n</w:t>
      </w:r>
      <w:r>
        <w:rPr>
          <w:spacing w:val="24"/>
          <w:lang w:val="nl-NL"/>
        </w:rPr>
        <w:t xml:space="preserve"> </w:t>
      </w:r>
      <w:r>
        <w:rPr>
          <w:spacing w:val="1"/>
          <w:lang w:val="nl-NL"/>
        </w:rPr>
        <w:t>v</w:t>
      </w:r>
      <w:r>
        <w:rPr>
          <w:lang w:val="nl-NL"/>
        </w:rPr>
        <w:t>à</w:t>
      </w:r>
      <w:r>
        <w:rPr>
          <w:spacing w:val="11"/>
          <w:lang w:val="nl-NL"/>
        </w:rPr>
        <w:t xml:space="preserve"> </w:t>
      </w:r>
      <w:r>
        <w:rPr>
          <w:lang w:val="nl-NL"/>
        </w:rPr>
        <w:t>duy</w:t>
      </w:r>
      <w:r>
        <w:rPr>
          <w:spacing w:val="10"/>
          <w:lang w:val="nl-NL"/>
        </w:rPr>
        <w:t xml:space="preserve"> </w:t>
      </w:r>
      <w:r>
        <w:rPr>
          <w:spacing w:val="1"/>
          <w:lang w:val="nl-NL"/>
        </w:rPr>
        <w:t>t</w:t>
      </w:r>
      <w:r>
        <w:rPr>
          <w:lang w:val="nl-NL"/>
        </w:rPr>
        <w:t>rì</w:t>
      </w:r>
      <w:r>
        <w:rPr>
          <w:spacing w:val="14"/>
          <w:lang w:val="nl-NL"/>
        </w:rPr>
        <w:t xml:space="preserve"> </w:t>
      </w:r>
      <w:r>
        <w:rPr>
          <w:spacing w:val="-4"/>
          <w:lang w:val="nl-NL"/>
        </w:rPr>
        <w:t>m</w:t>
      </w:r>
      <w:r>
        <w:rPr>
          <w:lang w:val="nl-NL"/>
        </w:rPr>
        <w:t>ô hì</w:t>
      </w:r>
      <w:r>
        <w:rPr>
          <w:spacing w:val="-1"/>
          <w:lang w:val="nl-NL"/>
        </w:rPr>
        <w:t>n</w:t>
      </w:r>
      <w:r>
        <w:rPr>
          <w:lang w:val="nl-NL"/>
        </w:rPr>
        <w:t>h,</w:t>
      </w:r>
      <w:r>
        <w:rPr>
          <w:spacing w:val="2"/>
          <w:lang w:val="nl-NL"/>
        </w:rPr>
        <w:t xml:space="preserve"> </w:t>
      </w:r>
      <w:r>
        <w:rPr>
          <w:lang w:val="nl-NL"/>
        </w:rPr>
        <w:t>có</w:t>
      </w:r>
      <w:r>
        <w:rPr>
          <w:spacing w:val="2"/>
          <w:lang w:val="nl-NL"/>
        </w:rPr>
        <w:t xml:space="preserve"> </w:t>
      </w:r>
      <w:r>
        <w:rPr>
          <w:lang w:val="nl-NL"/>
        </w:rPr>
        <w:t>d</w:t>
      </w:r>
      <w:r>
        <w:rPr>
          <w:spacing w:val="1"/>
          <w:lang w:val="nl-NL"/>
        </w:rPr>
        <w:t>i</w:t>
      </w:r>
      <w:r>
        <w:rPr>
          <w:spacing w:val="-1"/>
          <w:lang w:val="nl-NL"/>
        </w:rPr>
        <w:t>ệ</w:t>
      </w:r>
      <w:r>
        <w:rPr>
          <w:lang w:val="nl-NL"/>
        </w:rPr>
        <w:t>n</w:t>
      </w:r>
      <w:r>
        <w:rPr>
          <w:spacing w:val="1"/>
          <w:lang w:val="nl-NL"/>
        </w:rPr>
        <w:t xml:space="preserve"> </w:t>
      </w:r>
      <w:r>
        <w:rPr>
          <w:lang w:val="nl-NL"/>
        </w:rPr>
        <w:t>tí</w:t>
      </w:r>
      <w:r>
        <w:rPr>
          <w:spacing w:val="-1"/>
          <w:lang w:val="nl-NL"/>
        </w:rPr>
        <w:t>c</w:t>
      </w:r>
      <w:r>
        <w:rPr>
          <w:lang w:val="nl-NL"/>
        </w:rPr>
        <w:t>h</w:t>
      </w:r>
      <w:r>
        <w:rPr>
          <w:spacing w:val="1"/>
          <w:lang w:val="nl-NL"/>
        </w:rPr>
        <w:t xml:space="preserve"> v</w:t>
      </w:r>
      <w:r>
        <w:rPr>
          <w:lang w:val="nl-NL"/>
        </w:rPr>
        <w:t>ườn</w:t>
      </w:r>
      <w:r>
        <w:rPr>
          <w:spacing w:val="3"/>
          <w:lang w:val="nl-NL"/>
        </w:rPr>
        <w:t xml:space="preserve"> </w:t>
      </w:r>
      <w:r>
        <w:rPr>
          <w:spacing w:val="-1"/>
          <w:lang w:val="nl-NL"/>
        </w:rPr>
        <w:t>đ</w:t>
      </w:r>
      <w:r>
        <w:rPr>
          <w:lang w:val="nl-NL"/>
        </w:rPr>
        <w:t>ủ</w:t>
      </w:r>
      <w:r>
        <w:rPr>
          <w:spacing w:val="3"/>
          <w:lang w:val="nl-NL"/>
        </w:rPr>
        <w:t xml:space="preserve"> </w:t>
      </w:r>
      <w:r>
        <w:rPr>
          <w:spacing w:val="-2"/>
          <w:lang w:val="nl-NL"/>
        </w:rPr>
        <w:t>r</w:t>
      </w:r>
      <w:r>
        <w:rPr>
          <w:spacing w:val="1"/>
          <w:lang w:val="nl-NL"/>
        </w:rPr>
        <w:t>ộ</w:t>
      </w:r>
      <w:r>
        <w:rPr>
          <w:spacing w:val="-1"/>
          <w:lang w:val="nl-NL"/>
        </w:rPr>
        <w:t>n</w:t>
      </w:r>
      <w:r>
        <w:rPr>
          <w:lang w:val="nl-NL"/>
        </w:rPr>
        <w:t>g</w:t>
      </w:r>
      <w:r>
        <w:rPr>
          <w:spacing w:val="2"/>
          <w:lang w:val="nl-NL"/>
        </w:rPr>
        <w:t xml:space="preserve"> </w:t>
      </w:r>
      <w:r>
        <w:rPr>
          <w:lang w:val="nl-NL"/>
        </w:rPr>
        <w:t>để</w:t>
      </w:r>
      <w:r>
        <w:rPr>
          <w:spacing w:val="1"/>
          <w:lang w:val="nl-NL"/>
        </w:rPr>
        <w:t xml:space="preserve"> </w:t>
      </w:r>
      <w:r>
        <w:rPr>
          <w:lang w:val="nl-NL"/>
        </w:rPr>
        <w:t>bố</w:t>
      </w:r>
      <w:r>
        <w:rPr>
          <w:spacing w:val="2"/>
          <w:lang w:val="nl-NL"/>
        </w:rPr>
        <w:t xml:space="preserve"> </w:t>
      </w:r>
      <w:r>
        <w:rPr>
          <w:spacing w:val="1"/>
          <w:lang w:val="nl-NL"/>
        </w:rPr>
        <w:t>t</w:t>
      </w:r>
      <w:r>
        <w:rPr>
          <w:spacing w:val="-1"/>
          <w:lang w:val="nl-NL"/>
        </w:rPr>
        <w:t>r</w:t>
      </w:r>
      <w:r>
        <w:rPr>
          <w:lang w:val="nl-NL"/>
        </w:rPr>
        <w:t>í</w:t>
      </w:r>
      <w:r>
        <w:rPr>
          <w:spacing w:val="1"/>
          <w:lang w:val="nl-NL"/>
        </w:rPr>
        <w:t xml:space="preserve"> </w:t>
      </w:r>
      <w:r>
        <w:rPr>
          <w:lang w:val="nl-NL"/>
        </w:rPr>
        <w:t>xây</w:t>
      </w:r>
      <w:r>
        <w:rPr>
          <w:spacing w:val="-1"/>
          <w:lang w:val="nl-NL"/>
        </w:rPr>
        <w:t xml:space="preserve"> </w:t>
      </w:r>
      <w:r>
        <w:rPr>
          <w:spacing w:val="1"/>
          <w:lang w:val="nl-NL"/>
        </w:rPr>
        <w:t>d</w:t>
      </w:r>
      <w:r>
        <w:rPr>
          <w:lang w:val="nl-NL"/>
        </w:rPr>
        <w:t>ựng</w:t>
      </w:r>
      <w:r>
        <w:rPr>
          <w:spacing w:val="3"/>
          <w:lang w:val="nl-NL"/>
        </w:rPr>
        <w:t xml:space="preserve"> </w:t>
      </w:r>
      <w:r>
        <w:rPr>
          <w:lang w:val="nl-NL"/>
        </w:rPr>
        <w:t>mô hình.</w:t>
      </w:r>
    </w:p>
    <w:p w:rsidR="000B5E5F" w:rsidRDefault="000B5E5F" w:rsidP="000B5E5F">
      <w:pPr>
        <w:widowControl w:val="0"/>
        <w:tabs>
          <w:tab w:val="left" w:pos="4395"/>
        </w:tabs>
        <w:spacing w:before="120" w:after="120"/>
        <w:ind w:right="167" w:firstLine="743"/>
        <w:jc w:val="both"/>
        <w:rPr>
          <w:lang w:val="nl-NL"/>
        </w:rPr>
      </w:pPr>
      <w:r>
        <w:rPr>
          <w:b/>
          <w:i/>
          <w:spacing w:val="-6"/>
          <w:lang w:val="nl-NL"/>
        </w:rPr>
        <w:t xml:space="preserve">b) Vị trí xây dựng mô hình: </w:t>
      </w:r>
      <w:r>
        <w:rPr>
          <w:spacing w:val="-6"/>
          <w:lang w:val="nl-NL"/>
        </w:rPr>
        <w:t xml:space="preserve">Tùy thuộc vào điều kiện, diện tích, nhân khẩu của hộ gia đình bố trí nơi xây dựng </w:t>
      </w:r>
      <w:r>
        <w:rPr>
          <w:lang w:val="nl-NL"/>
        </w:rPr>
        <w:t xml:space="preserve">bể xử lý nước thải </w:t>
      </w:r>
      <w:r>
        <w:rPr>
          <w:spacing w:val="-6"/>
          <w:lang w:val="nl-NL"/>
        </w:rPr>
        <w:t xml:space="preserve">đảm bảo hợp vệ sinh, </w:t>
      </w:r>
      <w:r>
        <w:rPr>
          <w:lang w:val="nl-NL"/>
        </w:rPr>
        <w:t>không làm ảnh hưởng đến hộ khác và cảnh quan môi trường.</w:t>
      </w:r>
    </w:p>
    <w:p w:rsidR="000B5E5F" w:rsidRDefault="000B5E5F" w:rsidP="000B5E5F">
      <w:pPr>
        <w:widowControl w:val="0"/>
        <w:tabs>
          <w:tab w:val="left" w:pos="4395"/>
        </w:tabs>
        <w:spacing w:before="120" w:after="120"/>
        <w:ind w:firstLine="720"/>
        <w:jc w:val="both"/>
        <w:rPr>
          <w:lang w:val="nl-NL"/>
        </w:rPr>
      </w:pPr>
      <w:r>
        <w:rPr>
          <w:b/>
          <w:i/>
          <w:lang w:val="nl-NL"/>
        </w:rPr>
        <w:t>c) Thiết kế:</w:t>
      </w:r>
      <w:r>
        <w:rPr>
          <w:lang w:val="nl-NL"/>
        </w:rPr>
        <w:t xml:space="preserve"> Về</w:t>
      </w:r>
      <w:r>
        <w:rPr>
          <w:spacing w:val="13"/>
          <w:lang w:val="nl-NL"/>
        </w:rPr>
        <w:t xml:space="preserve"> </w:t>
      </w:r>
      <w:r>
        <w:rPr>
          <w:spacing w:val="-1"/>
          <w:lang w:val="nl-NL"/>
        </w:rPr>
        <w:t>k</w:t>
      </w:r>
      <w:r>
        <w:rPr>
          <w:lang w:val="nl-NL"/>
        </w:rPr>
        <w:t>ích</w:t>
      </w:r>
      <w:r>
        <w:rPr>
          <w:spacing w:val="13"/>
          <w:lang w:val="nl-NL"/>
        </w:rPr>
        <w:t xml:space="preserve"> </w:t>
      </w:r>
      <w:r>
        <w:rPr>
          <w:lang w:val="nl-NL"/>
        </w:rPr>
        <w:t>th</w:t>
      </w:r>
      <w:r>
        <w:rPr>
          <w:spacing w:val="-1"/>
          <w:lang w:val="nl-NL"/>
        </w:rPr>
        <w:t>ư</w:t>
      </w:r>
      <w:r>
        <w:rPr>
          <w:lang w:val="nl-NL"/>
        </w:rPr>
        <w:t>ớc</w:t>
      </w:r>
      <w:r>
        <w:rPr>
          <w:spacing w:val="11"/>
          <w:lang w:val="nl-NL"/>
        </w:rPr>
        <w:t xml:space="preserve"> </w:t>
      </w:r>
      <w:r>
        <w:rPr>
          <w:lang w:val="nl-NL"/>
        </w:rPr>
        <w:t>và</w:t>
      </w:r>
      <w:r>
        <w:rPr>
          <w:spacing w:val="10"/>
          <w:lang w:val="nl-NL"/>
        </w:rPr>
        <w:t xml:space="preserve"> </w:t>
      </w:r>
      <w:r>
        <w:rPr>
          <w:spacing w:val="1"/>
          <w:lang w:val="nl-NL"/>
        </w:rPr>
        <w:t>ki</w:t>
      </w:r>
      <w:r>
        <w:rPr>
          <w:spacing w:val="-1"/>
          <w:lang w:val="nl-NL"/>
        </w:rPr>
        <w:t>ể</w:t>
      </w:r>
      <w:r>
        <w:rPr>
          <w:lang w:val="nl-NL"/>
        </w:rPr>
        <w:t>u</w:t>
      </w:r>
      <w:r>
        <w:rPr>
          <w:spacing w:val="11"/>
          <w:lang w:val="nl-NL"/>
        </w:rPr>
        <w:t xml:space="preserve"> </w:t>
      </w:r>
      <w:r>
        <w:rPr>
          <w:spacing w:val="1"/>
          <w:lang w:val="nl-NL"/>
        </w:rPr>
        <w:t>d</w:t>
      </w:r>
      <w:r>
        <w:rPr>
          <w:spacing w:val="-1"/>
          <w:lang w:val="nl-NL"/>
        </w:rPr>
        <w:t>á</w:t>
      </w:r>
      <w:r>
        <w:rPr>
          <w:lang w:val="nl-NL"/>
        </w:rPr>
        <w:t>n</w:t>
      </w:r>
      <w:r>
        <w:rPr>
          <w:spacing w:val="2"/>
          <w:lang w:val="nl-NL"/>
        </w:rPr>
        <w:t>g</w:t>
      </w:r>
      <w:r>
        <w:rPr>
          <w:lang w:val="nl-NL"/>
        </w:rPr>
        <w:t>:</w:t>
      </w:r>
      <w:r>
        <w:rPr>
          <w:spacing w:val="13"/>
          <w:lang w:val="nl-NL"/>
        </w:rPr>
        <w:t xml:space="preserve"> hệ thống xử lý </w:t>
      </w:r>
      <w:r>
        <w:rPr>
          <w:lang w:val="nl-NL"/>
        </w:rPr>
        <w:t>có</w:t>
      </w:r>
      <w:r>
        <w:rPr>
          <w:spacing w:val="18"/>
          <w:lang w:val="nl-NL"/>
        </w:rPr>
        <w:t xml:space="preserve"> </w:t>
      </w:r>
      <w:r>
        <w:rPr>
          <w:lang w:val="nl-NL"/>
        </w:rPr>
        <w:t>3</w:t>
      </w:r>
      <w:r>
        <w:rPr>
          <w:spacing w:val="19"/>
          <w:lang w:val="nl-NL"/>
        </w:rPr>
        <w:t xml:space="preserve"> </w:t>
      </w:r>
      <w:r>
        <w:rPr>
          <w:lang w:val="nl-NL"/>
        </w:rPr>
        <w:t>bể,</w:t>
      </w:r>
      <w:r>
        <w:rPr>
          <w:spacing w:val="18"/>
          <w:lang w:val="nl-NL"/>
        </w:rPr>
        <w:t xml:space="preserve"> lắng lọc qua 3 lớp cát và sỏi</w:t>
      </w:r>
      <w:r>
        <w:rPr>
          <w:lang w:val="nl-NL"/>
        </w:rPr>
        <w:t>,</w:t>
      </w:r>
      <w:r>
        <w:rPr>
          <w:spacing w:val="27"/>
          <w:lang w:val="nl-NL"/>
        </w:rPr>
        <w:t xml:space="preserve"> </w:t>
      </w:r>
      <w:r>
        <w:rPr>
          <w:lang w:val="nl-NL"/>
        </w:rPr>
        <w:t>kích thước cụ thể theo mẫu thiết kế chi tiết gửi kèm theo.</w:t>
      </w:r>
    </w:p>
    <w:p w:rsidR="000B5E5F" w:rsidRDefault="000B5E5F" w:rsidP="000B5E5F">
      <w:pPr>
        <w:widowControl w:val="0"/>
        <w:tabs>
          <w:tab w:val="left" w:pos="4395"/>
        </w:tabs>
        <w:spacing w:before="120" w:after="120"/>
        <w:ind w:firstLine="720"/>
        <w:jc w:val="center"/>
        <w:rPr>
          <w:i/>
          <w:lang w:val="nl-NL"/>
        </w:rPr>
      </w:pPr>
      <w:r>
        <w:rPr>
          <w:i/>
          <w:lang w:val="nl-NL"/>
        </w:rPr>
        <w:t>(Có hình ảnh minh họa kèm theo)</w:t>
      </w:r>
    </w:p>
    <w:p w:rsidR="000B5E5F" w:rsidRDefault="000B5E5F" w:rsidP="000B5E5F">
      <w:pPr>
        <w:widowControl w:val="0"/>
        <w:tabs>
          <w:tab w:val="left" w:pos="4395"/>
        </w:tabs>
        <w:spacing w:before="120" w:after="120"/>
        <w:ind w:firstLine="720"/>
        <w:jc w:val="both"/>
        <w:rPr>
          <w:rFonts w:cs="Cambria"/>
          <w:b/>
          <w:bCs/>
          <w:lang w:val="nl-NL"/>
        </w:rPr>
      </w:pPr>
      <w:r>
        <w:rPr>
          <w:rFonts w:cs="Cambria"/>
          <w:b/>
          <w:bCs/>
          <w:lang w:val="nl-NL"/>
        </w:rPr>
        <w:t>2.2. Đối với mô hình nhà vệ sinh tự hoại:</w:t>
      </w:r>
    </w:p>
    <w:p w:rsidR="000B5E5F" w:rsidRDefault="000B5E5F" w:rsidP="000B5E5F">
      <w:pPr>
        <w:widowControl w:val="0"/>
        <w:tabs>
          <w:tab w:val="left" w:pos="4395"/>
        </w:tabs>
        <w:spacing w:before="120" w:after="120"/>
        <w:ind w:firstLine="720"/>
        <w:rPr>
          <w:lang w:val="nl-NL"/>
        </w:rPr>
      </w:pPr>
      <w:r>
        <w:rPr>
          <w:lang w:val="nl-NL"/>
        </w:rPr>
        <w:t>Trên cơ sở thiết kế mẫu công trình vệ sinh tự hoại thông dụng hoặc hộ áp dụng mô hình nhà vệ sinh giá rẻ đang áp dụng tại Dự án CHOBA.</w:t>
      </w:r>
    </w:p>
    <w:p w:rsidR="000B5E5F" w:rsidRDefault="000B5E5F" w:rsidP="000B5E5F">
      <w:pPr>
        <w:widowControl w:val="0"/>
        <w:tabs>
          <w:tab w:val="left" w:pos="795"/>
          <w:tab w:val="left" w:pos="4395"/>
        </w:tabs>
        <w:spacing w:before="120" w:after="120"/>
        <w:jc w:val="both"/>
        <w:rPr>
          <w:rFonts w:cs="Cambria"/>
          <w:b/>
          <w:spacing w:val="-8"/>
          <w:lang w:val="nl-NL"/>
        </w:rPr>
      </w:pPr>
      <w:r>
        <w:rPr>
          <w:rFonts w:cs="Cambria"/>
          <w:b/>
          <w:lang w:val="nl-NL"/>
        </w:rPr>
        <w:tab/>
        <w:t>3</w:t>
      </w:r>
      <w:r>
        <w:rPr>
          <w:rFonts w:cs="Cambria"/>
          <w:b/>
          <w:spacing w:val="-8"/>
          <w:lang w:val="nl-NL"/>
        </w:rPr>
        <w:t>. Công tác giám sát - kiểm tra và nghiệm thu.</w:t>
      </w:r>
    </w:p>
    <w:p w:rsidR="000B5E5F" w:rsidRDefault="000B5E5F" w:rsidP="000B5E5F">
      <w:pPr>
        <w:widowControl w:val="0"/>
        <w:tabs>
          <w:tab w:val="left" w:pos="795"/>
          <w:tab w:val="left" w:pos="4395"/>
        </w:tabs>
        <w:spacing w:before="120" w:after="120"/>
        <w:jc w:val="both"/>
        <w:rPr>
          <w:rFonts w:cs="Cambria"/>
          <w:b/>
          <w:iCs/>
          <w:lang w:val="nl-NL"/>
        </w:rPr>
      </w:pPr>
      <w:r>
        <w:rPr>
          <w:rFonts w:cs="Cambria"/>
          <w:b/>
          <w:lang w:val="nl-NL"/>
        </w:rPr>
        <w:tab/>
      </w:r>
      <w:r>
        <w:rPr>
          <w:rFonts w:cs="Cambria"/>
          <w:b/>
          <w:iCs/>
          <w:lang w:val="nl-NL"/>
        </w:rPr>
        <w:t>3.1. Công tác kiểm tra, giám sát:</w:t>
      </w:r>
    </w:p>
    <w:p w:rsidR="000B5E5F" w:rsidRDefault="000B5E5F" w:rsidP="000B5E5F">
      <w:pPr>
        <w:widowControl w:val="0"/>
        <w:tabs>
          <w:tab w:val="left" w:pos="795"/>
          <w:tab w:val="left" w:pos="4395"/>
        </w:tabs>
        <w:spacing w:before="120" w:after="120"/>
        <w:jc w:val="both"/>
        <w:rPr>
          <w:rFonts w:cs="Cambria"/>
          <w:lang w:val="nl-NL"/>
        </w:rPr>
      </w:pPr>
      <w:r>
        <w:rPr>
          <w:rFonts w:cs="Cambria"/>
          <w:lang w:val="nl-NL"/>
        </w:rPr>
        <w:tab/>
        <w:t>Cấp ủy – Ban công tác mặt trận phối hợp với các tổ chức Đoàn thể, Hội nông dân, hội liên hiệp phụ nữ xã xây dựng kế hoạch, bố trí nhân lực thực hiện công tác kiểm tra, giám sát việc phân loại, xây bể xử lý rác thải, nước thải tại các hộ gia đình trên địa bàn.</w:t>
      </w:r>
    </w:p>
    <w:p w:rsidR="000B5E5F" w:rsidRDefault="000B5E5F" w:rsidP="000B5E5F">
      <w:pPr>
        <w:widowControl w:val="0"/>
        <w:tabs>
          <w:tab w:val="left" w:pos="795"/>
          <w:tab w:val="left" w:pos="4395"/>
        </w:tabs>
        <w:spacing w:before="120" w:after="120"/>
        <w:jc w:val="both"/>
        <w:rPr>
          <w:rFonts w:cs="Cambria"/>
          <w:b/>
          <w:iCs/>
          <w:lang w:val="nl-NL"/>
        </w:rPr>
      </w:pPr>
      <w:r>
        <w:rPr>
          <w:rFonts w:cs="Cambria"/>
          <w:lang w:val="nl-NL"/>
        </w:rPr>
        <w:tab/>
      </w:r>
      <w:r>
        <w:rPr>
          <w:rFonts w:cs="Cambria"/>
          <w:b/>
          <w:iCs/>
          <w:lang w:val="nl-NL"/>
        </w:rPr>
        <w:t>3.2. Kết quả mô hình:</w:t>
      </w:r>
    </w:p>
    <w:p w:rsidR="000B5E5F" w:rsidRDefault="000B5E5F" w:rsidP="000B5E5F">
      <w:pPr>
        <w:widowControl w:val="0"/>
        <w:tabs>
          <w:tab w:val="left" w:pos="795"/>
          <w:tab w:val="left" w:pos="4395"/>
        </w:tabs>
        <w:spacing w:before="120" w:after="120"/>
        <w:jc w:val="both"/>
        <w:rPr>
          <w:rFonts w:cs="Cambria"/>
          <w:lang w:val="nl-NL"/>
        </w:rPr>
      </w:pPr>
      <w:r>
        <w:rPr>
          <w:rFonts w:cs="Cambria"/>
          <w:lang w:val="nl-NL"/>
        </w:rPr>
        <w:tab/>
        <w:t>- Trang bị đầy đủ cho các thôn, cán bộ và nhân dân kiến thức và kỹ năng cần thiết về thu gom, xử lý nước thải tại hộ đảm bảo môi trường.</w:t>
      </w:r>
    </w:p>
    <w:p w:rsidR="000B5E5F" w:rsidRDefault="000B5E5F" w:rsidP="000B5E5F">
      <w:pPr>
        <w:widowControl w:val="0"/>
        <w:tabs>
          <w:tab w:val="left" w:pos="795"/>
          <w:tab w:val="left" w:pos="4395"/>
        </w:tabs>
        <w:spacing w:before="120" w:after="120"/>
        <w:jc w:val="both"/>
        <w:rPr>
          <w:rFonts w:cs="Cambria"/>
          <w:lang w:val="nl-NL"/>
        </w:rPr>
      </w:pPr>
      <w:r>
        <w:rPr>
          <w:rFonts w:cs="Cambria"/>
          <w:lang w:val="nl-NL"/>
        </w:rPr>
        <w:tab/>
        <w:t>- 100% hộ gia đình trên địa bàn xã được tuyên truyền về kiến thức phân loại, xử lý rác thải, nước thải.</w:t>
      </w:r>
    </w:p>
    <w:p w:rsidR="000B5E5F" w:rsidRDefault="000B5E5F" w:rsidP="000B5E5F">
      <w:pPr>
        <w:widowControl w:val="0"/>
        <w:tabs>
          <w:tab w:val="left" w:pos="795"/>
          <w:tab w:val="left" w:pos="4395"/>
        </w:tabs>
        <w:spacing w:before="120" w:after="120"/>
        <w:ind w:firstLine="709"/>
        <w:jc w:val="both"/>
        <w:rPr>
          <w:rFonts w:cs="Cambria"/>
          <w:b/>
          <w:bCs/>
          <w:lang w:val="nl-NL"/>
        </w:rPr>
      </w:pPr>
      <w:r>
        <w:rPr>
          <w:rFonts w:cs="Cambria"/>
          <w:b/>
          <w:bCs/>
          <w:lang w:val="nl-NL"/>
        </w:rPr>
        <w:t>3.3. Quy trình, hồ sơ nghiệm thu, hỗ trợ:</w:t>
      </w:r>
    </w:p>
    <w:p w:rsidR="000B5E5F" w:rsidRDefault="000B5E5F" w:rsidP="000B5E5F">
      <w:pPr>
        <w:widowControl w:val="0"/>
        <w:tabs>
          <w:tab w:val="left" w:pos="795"/>
          <w:tab w:val="left" w:pos="4395"/>
        </w:tabs>
        <w:spacing w:before="120" w:after="120"/>
        <w:ind w:firstLine="709"/>
        <w:jc w:val="both"/>
        <w:rPr>
          <w:rFonts w:cs="Cambria"/>
          <w:b/>
          <w:bCs/>
          <w:i/>
          <w:iCs/>
        </w:rPr>
      </w:pPr>
      <w:r>
        <w:rPr>
          <w:rFonts w:cs="Cambria"/>
          <w:b/>
          <w:bCs/>
          <w:i/>
          <w:iCs/>
        </w:rPr>
        <w:t>3.3.1. Quy trình thực hiện chung:</w:t>
      </w:r>
    </w:p>
    <w:p w:rsidR="000B5E5F" w:rsidRDefault="000B5E5F" w:rsidP="000B5E5F">
      <w:pPr>
        <w:widowControl w:val="0"/>
        <w:tabs>
          <w:tab w:val="left" w:pos="4395"/>
        </w:tabs>
        <w:spacing w:before="120" w:after="120"/>
        <w:ind w:right="51" w:firstLine="10"/>
        <w:jc w:val="both"/>
        <w:rPr>
          <w:sz w:val="24"/>
          <w:szCs w:val="24"/>
        </w:rPr>
      </w:pPr>
      <w:r>
        <w:t xml:space="preserve">        - Các thôn trên cơ sở số lượng được phân bổ, tuyên truyền, nhận định, vận động hộ gia đình đủ điều kiện lắp đặt đăng ký, UBND xã tiếp nhận hồ sơ của các đối tượng từ các thôn và phối hợp cùng thôn hướng dẫn các hộ gia đình tổ chức thực hiện (Công chức NNMT, Hội nông dân, hội phụ nữ chịu trách nhiệm chính phối hợp cùng Cấp ủy - Ban cán sự thôn hướng dẫn, giám sát việc lắp đặt theo đúng mẫu mã, thiết kế);</w:t>
      </w:r>
    </w:p>
    <w:p w:rsidR="000B5E5F" w:rsidRDefault="000B5E5F" w:rsidP="000B5E5F">
      <w:pPr>
        <w:widowControl w:val="0"/>
        <w:tabs>
          <w:tab w:val="left" w:pos="4395"/>
        </w:tabs>
        <w:spacing w:before="120" w:after="120"/>
        <w:ind w:right="45" w:firstLine="719"/>
        <w:jc w:val="both"/>
        <w:rPr>
          <w:sz w:val="24"/>
          <w:szCs w:val="24"/>
        </w:rPr>
      </w:pPr>
      <w:r>
        <w:t xml:space="preserve">- Trên cơ sở thiết kế mẫu công trình, hộ gia đình hoàn thành xây dựng, báo cáo UBND xã rà soát, nghiệm thu, tổng hợp danh sách các hộ xây dựng đạt yêu cầu, đưa vào sử dụng hiệu quả, đủ điều kiện hưởng chính sách hỗ trợ, để đề </w:t>
      </w:r>
      <w:r>
        <w:lastRenderedPageBreak/>
        <w:t xml:space="preserve">xuất UBND cấp huyện phê duyệt hỗ trợ; </w:t>
      </w:r>
    </w:p>
    <w:p w:rsidR="000B5E5F" w:rsidRDefault="000B5E5F" w:rsidP="000B5E5F">
      <w:pPr>
        <w:widowControl w:val="0"/>
        <w:tabs>
          <w:tab w:val="left" w:pos="4395"/>
        </w:tabs>
        <w:spacing w:before="120" w:after="120"/>
        <w:ind w:left="719" w:right="-20"/>
        <w:rPr>
          <w:b/>
          <w:bCs/>
          <w:i/>
          <w:iCs/>
        </w:rPr>
      </w:pPr>
      <w:r>
        <w:rPr>
          <w:b/>
          <w:bCs/>
          <w:i/>
          <w:iCs/>
        </w:rPr>
        <w:t>3.3.2. Hồ sơ nghiệm thu:</w:t>
      </w:r>
    </w:p>
    <w:p w:rsidR="000B5E5F" w:rsidRDefault="000B5E5F" w:rsidP="000B5E5F">
      <w:pPr>
        <w:widowControl w:val="0"/>
        <w:tabs>
          <w:tab w:val="left" w:pos="4395"/>
        </w:tabs>
        <w:spacing w:before="120" w:after="120"/>
        <w:ind w:left="719" w:right="-20"/>
        <w:rPr>
          <w:b/>
          <w:bCs/>
          <w:i/>
          <w:iCs/>
        </w:rPr>
      </w:pPr>
      <w:r>
        <w:rPr>
          <w:b/>
          <w:bCs/>
          <w:i/>
          <w:iCs/>
        </w:rPr>
        <w:t>a) Đối với mô hình phân loại xữ lý nước thải tại nguồn:</w:t>
      </w:r>
    </w:p>
    <w:p w:rsidR="000B5E5F" w:rsidRDefault="000B5E5F" w:rsidP="000B5E5F">
      <w:pPr>
        <w:widowControl w:val="0"/>
        <w:tabs>
          <w:tab w:val="left" w:pos="4395"/>
        </w:tabs>
        <w:spacing w:before="120" w:after="120"/>
        <w:ind w:right="-20" w:firstLine="719"/>
      </w:pPr>
      <w:r>
        <w:t>- Tờ trình đề nghị hỗ trợ của thôn, có danh sách các hộ kèm theo;</w:t>
      </w:r>
    </w:p>
    <w:p w:rsidR="000B5E5F" w:rsidRDefault="000B5E5F" w:rsidP="000B5E5F">
      <w:pPr>
        <w:widowControl w:val="0"/>
        <w:tabs>
          <w:tab w:val="left" w:pos="4395"/>
        </w:tabs>
        <w:spacing w:before="120" w:after="120"/>
        <w:ind w:right="-20" w:firstLine="719"/>
        <w:rPr>
          <w:sz w:val="24"/>
          <w:szCs w:val="24"/>
        </w:rPr>
      </w:pPr>
      <w:r>
        <w:t>- Đơn đề xuất hỗ trợ của hộ (Mẫu chung do xã gửi thôn);</w:t>
      </w:r>
    </w:p>
    <w:p w:rsidR="000B5E5F" w:rsidRDefault="000B5E5F" w:rsidP="000B5E5F">
      <w:pPr>
        <w:widowControl w:val="0"/>
        <w:tabs>
          <w:tab w:val="left" w:pos="4395"/>
        </w:tabs>
        <w:spacing w:before="120" w:after="120"/>
        <w:ind w:right="-20" w:firstLine="719"/>
        <w:jc w:val="both"/>
      </w:pPr>
      <w:r>
        <w:rPr>
          <w:sz w:val="24"/>
          <w:szCs w:val="24"/>
        </w:rPr>
        <w:t xml:space="preserve">- </w:t>
      </w:r>
      <w:r>
        <w:t xml:space="preserve">Biên bản nghiệm thu hộ gia đình xây dựng mô hình </w:t>
      </w:r>
      <w:r>
        <w:rPr>
          <w:rFonts w:cs="Cambria"/>
        </w:rPr>
        <w:t>phân loại, xử lý rác thải, nước thải tại nguồn</w:t>
      </w:r>
      <w:r>
        <w:t xml:space="preserve"> hoàn thành, đưa vào sử dụng của thôn cùng Đoàn thể phụ trách, đảm nhận.</w:t>
      </w:r>
    </w:p>
    <w:p w:rsidR="000B5E5F" w:rsidRDefault="000B5E5F" w:rsidP="000B5E5F">
      <w:pPr>
        <w:widowControl w:val="0"/>
        <w:tabs>
          <w:tab w:val="left" w:pos="795"/>
          <w:tab w:val="left" w:pos="4395"/>
        </w:tabs>
        <w:spacing w:before="120" w:after="120"/>
        <w:ind w:firstLine="709"/>
        <w:jc w:val="both"/>
        <w:rPr>
          <w:rFonts w:cs="Cambria"/>
          <w:b/>
          <w:bCs/>
          <w:i/>
          <w:iCs/>
        </w:rPr>
      </w:pPr>
      <w:r>
        <w:rPr>
          <w:rFonts w:cs="Cambria"/>
          <w:b/>
          <w:bCs/>
          <w:i/>
          <w:iCs/>
        </w:rPr>
        <w:t>b) Đối với xây dựng nhà vệ sinh tự hoại:</w:t>
      </w:r>
    </w:p>
    <w:p w:rsidR="000B5E5F" w:rsidRDefault="000B5E5F" w:rsidP="000B5E5F">
      <w:pPr>
        <w:widowControl w:val="0"/>
        <w:tabs>
          <w:tab w:val="left" w:pos="4395"/>
        </w:tabs>
        <w:spacing w:before="120" w:after="120"/>
        <w:ind w:right="-20" w:firstLine="719"/>
      </w:pPr>
      <w:r>
        <w:t>- Tờ trình đề nghị hỗ trợ của UBND cấp xã, có danh sách các hộ kèm theo</w:t>
      </w:r>
    </w:p>
    <w:p w:rsidR="000B5E5F" w:rsidRDefault="000B5E5F" w:rsidP="000B5E5F">
      <w:pPr>
        <w:widowControl w:val="0"/>
        <w:tabs>
          <w:tab w:val="left" w:pos="4395"/>
        </w:tabs>
        <w:spacing w:before="120" w:after="120"/>
        <w:ind w:right="-20" w:firstLine="719"/>
        <w:rPr>
          <w:sz w:val="24"/>
          <w:szCs w:val="24"/>
        </w:rPr>
      </w:pPr>
      <w:r>
        <w:t>- Đơn đề xuất hỗ trợ của hộ (Hồ sơ gửi qua UBND cấp xã);</w:t>
      </w:r>
    </w:p>
    <w:p w:rsidR="000B5E5F" w:rsidRDefault="000B5E5F" w:rsidP="000B5E5F">
      <w:pPr>
        <w:widowControl w:val="0"/>
        <w:tabs>
          <w:tab w:val="left" w:pos="4395"/>
        </w:tabs>
        <w:spacing w:before="120" w:after="120"/>
        <w:ind w:right="-20" w:firstLine="719"/>
      </w:pPr>
      <w:r>
        <w:rPr>
          <w:sz w:val="24"/>
          <w:szCs w:val="24"/>
        </w:rPr>
        <w:t xml:space="preserve">- </w:t>
      </w:r>
      <w:r>
        <w:t>Biên bản nghiệm thu hộ gia đình xây dựng công trình vệ sinh tự hoại hoàn thành, đưa vào sử dụng của UBND cấp xã;</w:t>
      </w:r>
    </w:p>
    <w:p w:rsidR="000B5E5F" w:rsidRDefault="000B5E5F" w:rsidP="000B5E5F">
      <w:pPr>
        <w:widowControl w:val="0"/>
        <w:tabs>
          <w:tab w:val="left" w:pos="4395"/>
        </w:tabs>
        <w:spacing w:before="120" w:after="120"/>
        <w:ind w:right="-20" w:firstLine="719"/>
        <w:rPr>
          <w:sz w:val="24"/>
          <w:szCs w:val="24"/>
        </w:rPr>
      </w:pPr>
      <w:r>
        <w:t>- Giấy chứng nhận hộ nghèo, cận nghèo, gia đình khuyết tật, gia đình thương binh, gia đình liệt sỹ của các hộ gia đình.</w:t>
      </w:r>
    </w:p>
    <w:p w:rsidR="000B5E5F" w:rsidRDefault="000B5E5F" w:rsidP="000B5E5F">
      <w:pPr>
        <w:widowControl w:val="0"/>
        <w:tabs>
          <w:tab w:val="left" w:pos="4395"/>
        </w:tabs>
        <w:spacing w:before="120" w:after="120"/>
        <w:ind w:firstLine="720"/>
        <w:jc w:val="both"/>
        <w:rPr>
          <w:rFonts w:cs="Cambria"/>
          <w:b/>
          <w:lang w:val="sv-SE"/>
        </w:rPr>
      </w:pPr>
      <w:r>
        <w:rPr>
          <w:rFonts w:cs="Cambria"/>
          <w:b/>
          <w:lang w:val="sv-SE"/>
        </w:rPr>
        <w:t xml:space="preserve">4. Kinh phí thực hiện. </w:t>
      </w:r>
    </w:p>
    <w:p w:rsidR="000B5E5F" w:rsidRDefault="000B5E5F" w:rsidP="000B5E5F">
      <w:pPr>
        <w:widowControl w:val="0"/>
        <w:tabs>
          <w:tab w:val="left" w:pos="4395"/>
        </w:tabs>
        <w:spacing w:before="120" w:after="120"/>
        <w:ind w:firstLine="720"/>
        <w:jc w:val="both"/>
        <w:rPr>
          <w:rFonts w:cs="Cambria"/>
          <w:b/>
          <w:lang w:val="sv-SE"/>
        </w:rPr>
      </w:pPr>
      <w:r>
        <w:rPr>
          <w:rFonts w:cs="Cambria"/>
          <w:b/>
          <w:lang w:val="sv-SE"/>
        </w:rPr>
        <w:t xml:space="preserve">4.1. Hổ trợ mô kinh phí xây dựng mô hình phân loại, </w:t>
      </w:r>
      <w:r>
        <w:rPr>
          <w:rFonts w:cs="Cambria"/>
          <w:b/>
          <w:bCs/>
          <w:lang w:val="sv-SE"/>
        </w:rPr>
        <w:t>xử lý nước thải</w:t>
      </w:r>
      <w:r>
        <w:rPr>
          <w:rFonts w:cs="Cambria"/>
          <w:b/>
          <w:lang w:val="sv-SE"/>
        </w:rPr>
        <w:t>:</w:t>
      </w:r>
    </w:p>
    <w:p w:rsidR="000B5E5F" w:rsidRPr="00D13CEC" w:rsidRDefault="000B5E5F" w:rsidP="000B5E5F">
      <w:pPr>
        <w:widowControl w:val="0"/>
        <w:tabs>
          <w:tab w:val="left" w:pos="4395"/>
        </w:tabs>
        <w:spacing w:before="120" w:after="120"/>
        <w:ind w:firstLine="720"/>
        <w:jc w:val="both"/>
        <w:rPr>
          <w:rFonts w:cs="Cambria"/>
          <w:lang w:val="sv-SE"/>
        </w:rPr>
      </w:pPr>
      <w:r>
        <w:rPr>
          <w:rFonts w:cs="Cambria"/>
          <w:i/>
          <w:iCs/>
          <w:lang w:val="sv-SE"/>
        </w:rPr>
        <w:t xml:space="preserve">4.1.1 Đối tượng hỗ trợ: </w:t>
      </w:r>
      <w:r>
        <w:rPr>
          <w:rFonts w:cs="Cambria"/>
          <w:lang w:val="sv-SE"/>
        </w:rPr>
        <w:t>Đối với tất cả các hộ có nhu cầu xây dựng mô hình xữ lý nước thải trên địa bàn toàn xã năm 2024.</w:t>
      </w:r>
    </w:p>
    <w:p w:rsidR="000B5E5F" w:rsidRDefault="000B5E5F" w:rsidP="000B5E5F">
      <w:pPr>
        <w:widowControl w:val="0"/>
        <w:tabs>
          <w:tab w:val="left" w:pos="4395"/>
        </w:tabs>
        <w:spacing w:before="120" w:after="120"/>
        <w:ind w:firstLine="720"/>
        <w:jc w:val="both"/>
        <w:rPr>
          <w:rFonts w:cs="Cambria"/>
          <w:i/>
          <w:iCs/>
          <w:lang w:val="sv-SE"/>
        </w:rPr>
      </w:pPr>
      <w:r>
        <w:rPr>
          <w:rFonts w:cs="Cambria"/>
          <w:i/>
          <w:iCs/>
          <w:lang w:val="sv-SE"/>
        </w:rPr>
        <w:t>4.1.2. Mức hỗ trợ:</w:t>
      </w:r>
    </w:p>
    <w:p w:rsidR="000B5E5F" w:rsidRDefault="000B5E5F" w:rsidP="000B5E5F">
      <w:pPr>
        <w:widowControl w:val="0"/>
        <w:tabs>
          <w:tab w:val="left" w:pos="4395"/>
        </w:tabs>
        <w:spacing w:before="120" w:after="120"/>
        <w:ind w:firstLine="720"/>
        <w:jc w:val="both"/>
        <w:rPr>
          <w:rFonts w:cs="Cambria"/>
          <w:lang w:val="sv-SE"/>
        </w:rPr>
      </w:pPr>
      <w:r>
        <w:rPr>
          <w:rFonts w:cs="Cambria"/>
          <w:i/>
          <w:iCs/>
          <w:lang w:val="sv-SE"/>
        </w:rPr>
        <w:t xml:space="preserve"> </w:t>
      </w:r>
      <w:r>
        <w:rPr>
          <w:rFonts w:cs="Cambria"/>
          <w:lang w:val="sv-SE"/>
        </w:rPr>
        <w:t xml:space="preserve">- Hỗ trợ kinh phí xây mô hình xử lý nước thải tại hộ: </w:t>
      </w:r>
    </w:p>
    <w:p w:rsidR="000B5E5F" w:rsidRDefault="000B5E5F" w:rsidP="000B5E5F">
      <w:pPr>
        <w:widowControl w:val="0"/>
        <w:tabs>
          <w:tab w:val="left" w:pos="4395"/>
        </w:tabs>
        <w:spacing w:before="120" w:after="120"/>
        <w:ind w:firstLine="720"/>
        <w:jc w:val="both"/>
        <w:rPr>
          <w:rFonts w:cs="Cambria"/>
          <w:lang w:val="sv-SE"/>
        </w:rPr>
      </w:pPr>
      <w:r>
        <w:rPr>
          <w:rFonts w:cs="Cambria"/>
          <w:lang w:val="sv-SE"/>
        </w:rPr>
        <w:t xml:space="preserve">+ Mô hình xữ lý nước thải 3 bi có nắp đậy 1.000.000 đồng/mô hình/hộ (mỗi hộ chỉ hỗ trợ 01 mô hình). </w:t>
      </w:r>
    </w:p>
    <w:p w:rsidR="000B5E5F" w:rsidRDefault="000B5E5F" w:rsidP="000B5E5F">
      <w:pPr>
        <w:widowControl w:val="0"/>
        <w:tabs>
          <w:tab w:val="left" w:pos="4395"/>
        </w:tabs>
        <w:spacing w:before="120" w:after="120"/>
        <w:ind w:firstLine="720"/>
        <w:jc w:val="both"/>
        <w:rPr>
          <w:rFonts w:cs="Cambria"/>
          <w:lang w:val="sv-SE"/>
        </w:rPr>
      </w:pPr>
      <w:r>
        <w:rPr>
          <w:rFonts w:cs="Cambria"/>
          <w:lang w:val="sv-SE"/>
        </w:rPr>
        <w:t xml:space="preserve">+ Mô hình 3 bể xây hổ trợ 700.000 đồng/mô hình/hộ (mỗi hộ chỉ hỗ trợ 01 mô hình). </w:t>
      </w:r>
    </w:p>
    <w:p w:rsidR="000B5E5F" w:rsidRDefault="000B5E5F" w:rsidP="000B5E5F">
      <w:pPr>
        <w:widowControl w:val="0"/>
        <w:tabs>
          <w:tab w:val="left" w:pos="4395"/>
        </w:tabs>
        <w:spacing w:before="120" w:after="120"/>
        <w:ind w:firstLine="720"/>
        <w:jc w:val="both"/>
        <w:rPr>
          <w:rFonts w:cs="Cambria"/>
          <w:lang w:val="sv-SE"/>
        </w:rPr>
      </w:pPr>
      <w:r>
        <w:rPr>
          <w:rFonts w:cs="Cambria"/>
          <w:i/>
          <w:iCs/>
          <w:lang w:val="sv-SE"/>
        </w:rPr>
        <w:t>4.1.3. Nguồn kinh phí</w:t>
      </w:r>
      <w:r>
        <w:rPr>
          <w:rFonts w:cs="Cambria"/>
          <w:lang w:val="sv-SE"/>
        </w:rPr>
        <w:t xml:space="preserve">: Ngân sách cấp huyện, tỉnh và trung ương hổ trợ hỗ trợ. </w:t>
      </w:r>
    </w:p>
    <w:p w:rsidR="000B5E5F" w:rsidRDefault="000B5E5F" w:rsidP="000B5E5F">
      <w:pPr>
        <w:widowControl w:val="0"/>
        <w:tabs>
          <w:tab w:val="left" w:pos="4395"/>
        </w:tabs>
        <w:spacing w:before="120" w:after="120"/>
        <w:jc w:val="both"/>
        <w:rPr>
          <w:rFonts w:cs="Cambria"/>
          <w:b/>
          <w:lang w:val="sv-SE"/>
        </w:rPr>
      </w:pPr>
      <w:r>
        <w:rPr>
          <w:rFonts w:cs="Cambria"/>
          <w:lang w:val="sv-SE"/>
        </w:rPr>
        <w:t xml:space="preserve">          </w:t>
      </w:r>
      <w:r>
        <w:rPr>
          <w:rFonts w:cs="Cambria"/>
          <w:b/>
          <w:lang w:val="sv-SE"/>
        </w:rPr>
        <w:t>4.2. Đối với mô hình xây nhà vệ sinh tự hoại:</w:t>
      </w:r>
    </w:p>
    <w:p w:rsidR="000B5E5F" w:rsidRDefault="000B5E5F" w:rsidP="000B5E5F">
      <w:pPr>
        <w:widowControl w:val="0"/>
        <w:tabs>
          <w:tab w:val="left" w:pos="4395"/>
        </w:tabs>
        <w:spacing w:before="120" w:after="120"/>
        <w:ind w:firstLine="720"/>
        <w:jc w:val="both"/>
        <w:rPr>
          <w:rFonts w:cs="Cambria"/>
          <w:lang w:val="sv-SE"/>
        </w:rPr>
      </w:pPr>
      <w:r>
        <w:rPr>
          <w:rFonts w:cs="Cambria"/>
          <w:i/>
          <w:lang w:val="sv-SE"/>
        </w:rPr>
        <w:t>4.2.1. Đối tượng hổ trợ</w:t>
      </w:r>
      <w:r>
        <w:rPr>
          <w:rFonts w:cs="Cambria"/>
          <w:lang w:val="sv-SE"/>
        </w:rPr>
        <w:t xml:space="preserve">:  hộ nghèo, cận nghèo, gia đình thương binh, gia đình liệt sỹ, gia đình có người khuyết tật. </w:t>
      </w:r>
    </w:p>
    <w:p w:rsidR="000B5E5F" w:rsidRDefault="000B5E5F" w:rsidP="000B5E5F">
      <w:pPr>
        <w:widowControl w:val="0"/>
        <w:tabs>
          <w:tab w:val="left" w:pos="4395"/>
        </w:tabs>
        <w:spacing w:before="120" w:after="120"/>
        <w:ind w:firstLine="720"/>
        <w:jc w:val="both"/>
        <w:rPr>
          <w:rFonts w:cs="Cambria"/>
          <w:lang w:val="sv-SE"/>
        </w:rPr>
      </w:pPr>
      <w:r>
        <w:rPr>
          <w:rFonts w:cs="Cambria"/>
          <w:i/>
          <w:lang w:val="sv-SE"/>
        </w:rPr>
        <w:t xml:space="preserve">4.2.2. Mức hổ trợ; </w:t>
      </w:r>
      <w:r>
        <w:rPr>
          <w:rFonts w:cs="Cambria"/>
          <w:lang w:val="sv-SE"/>
        </w:rPr>
        <w:t>Hổ trợ 2 triêu đồng/hộ</w:t>
      </w:r>
    </w:p>
    <w:p w:rsidR="000B5E5F" w:rsidRDefault="000B5E5F" w:rsidP="000B5E5F">
      <w:pPr>
        <w:widowControl w:val="0"/>
        <w:tabs>
          <w:tab w:val="left" w:pos="4395"/>
        </w:tabs>
        <w:spacing w:before="120" w:after="120"/>
        <w:ind w:firstLine="720"/>
        <w:jc w:val="both"/>
        <w:rPr>
          <w:rFonts w:cs="Cambria"/>
          <w:i/>
          <w:lang w:val="sv-SE"/>
        </w:rPr>
      </w:pPr>
      <w:r>
        <w:rPr>
          <w:rFonts w:cs="Cambria"/>
          <w:i/>
          <w:lang w:val="sv-SE"/>
        </w:rPr>
        <w:t>4.2.3. Nguồn kinh phí ngân sách cấp tỉnh.</w:t>
      </w:r>
    </w:p>
    <w:p w:rsidR="000B5E5F" w:rsidRDefault="000B5E5F" w:rsidP="000B5E5F">
      <w:pPr>
        <w:widowControl w:val="0"/>
        <w:tabs>
          <w:tab w:val="left" w:pos="4395"/>
        </w:tabs>
        <w:spacing w:before="120" w:after="120"/>
        <w:ind w:firstLine="720"/>
        <w:jc w:val="both"/>
        <w:rPr>
          <w:rFonts w:cs="Cambria"/>
          <w:b/>
          <w:i/>
          <w:lang w:val="sv-SE"/>
        </w:rPr>
      </w:pPr>
      <w:r w:rsidRPr="00B02035">
        <w:rPr>
          <w:rFonts w:cs="Cambria"/>
          <w:i/>
          <w:lang w:val="sv-SE"/>
        </w:rPr>
        <w:t>Giao các đồng chí thôn trưởng các thôn rà soát, lập danh sách các hộ gia đình thuộc đối tượng được hưởng chính sách chưa có công trình vệ sinh tự hoại tại hộ gia đình gửi về UBND xã qua công chức nông nghiệp môi trường trước ngày</w:t>
      </w:r>
      <w:r>
        <w:rPr>
          <w:rFonts w:cs="Cambria"/>
          <w:b/>
          <w:i/>
          <w:lang w:val="sv-SE"/>
        </w:rPr>
        <w:t xml:space="preserve"> 10/10/2024 . </w:t>
      </w:r>
    </w:p>
    <w:p w:rsidR="000B5E5F" w:rsidRDefault="000B5E5F" w:rsidP="000B5E5F">
      <w:pPr>
        <w:widowControl w:val="0"/>
        <w:tabs>
          <w:tab w:val="left" w:pos="4395"/>
        </w:tabs>
        <w:spacing w:before="120" w:after="120"/>
        <w:ind w:firstLine="720"/>
        <w:jc w:val="both"/>
        <w:rPr>
          <w:rFonts w:cs="Cambria"/>
          <w:b/>
          <w:i/>
          <w:lang w:val="sv-SE"/>
        </w:rPr>
      </w:pPr>
      <w:r>
        <w:rPr>
          <w:rFonts w:cs="Cambria"/>
          <w:b/>
          <w:i/>
          <w:lang w:val="sv-SE"/>
        </w:rPr>
        <w:lastRenderedPageBreak/>
        <w:t>Đề nghị MTTQ và các tổ chức chính trị xã hội cấp xã tổ chức tuyên truyền, vận động đoàn viên, hội viên và nhân dân tham gia, hưởng ứng mạnh mẽ nội dung nêu trên.</w:t>
      </w:r>
    </w:p>
    <w:p w:rsidR="000B5E5F" w:rsidRDefault="000B5E5F" w:rsidP="000B5E5F">
      <w:pPr>
        <w:widowControl w:val="0"/>
        <w:tabs>
          <w:tab w:val="left" w:pos="4395"/>
        </w:tabs>
        <w:spacing w:before="120" w:after="120"/>
        <w:ind w:firstLine="720"/>
        <w:jc w:val="both"/>
        <w:rPr>
          <w:rFonts w:cs="Cambria"/>
          <w:b/>
          <w:lang w:val="pt-BR"/>
        </w:rPr>
      </w:pPr>
      <w:r>
        <w:rPr>
          <w:rFonts w:cs="Cambria"/>
          <w:b/>
          <w:lang w:val="pt-BR"/>
        </w:rPr>
        <w:t>III. TỔ CHỨC THỰC HIỆN:</w:t>
      </w:r>
    </w:p>
    <w:p w:rsidR="000B5E5F" w:rsidRDefault="000B5E5F" w:rsidP="000B5E5F">
      <w:pPr>
        <w:widowControl w:val="0"/>
        <w:tabs>
          <w:tab w:val="left" w:pos="4395"/>
        </w:tabs>
        <w:spacing w:before="120" w:after="120"/>
        <w:ind w:firstLine="720"/>
        <w:jc w:val="both"/>
        <w:rPr>
          <w:rFonts w:cs="Cambria"/>
          <w:b/>
          <w:lang w:val="pt-BR"/>
        </w:rPr>
      </w:pPr>
      <w:r>
        <w:rPr>
          <w:rFonts w:cs="Cambria"/>
          <w:b/>
          <w:lang w:val="pt-BR"/>
        </w:rPr>
        <w:t>1. Công chức Nông nghiệp môi trường:</w:t>
      </w:r>
    </w:p>
    <w:p w:rsidR="000B5E5F" w:rsidRDefault="000B5E5F" w:rsidP="000B5E5F">
      <w:pPr>
        <w:widowControl w:val="0"/>
        <w:tabs>
          <w:tab w:val="left" w:pos="4395"/>
        </w:tabs>
        <w:spacing w:before="120" w:after="120"/>
        <w:ind w:firstLine="720"/>
        <w:jc w:val="both"/>
        <w:rPr>
          <w:rFonts w:cs="Cambria"/>
          <w:lang w:val="pt-BR"/>
        </w:rPr>
      </w:pPr>
      <w:r>
        <w:rPr>
          <w:rFonts w:cs="Cambria"/>
          <w:lang w:val="pt-BR"/>
        </w:rPr>
        <w:t>- Chủ trì phối hợp cùng Hội Nông dân, Hội phụ nữ, thôn xóm xây dựng kế hoạch, lộ trình triển khai có hiệu quả mô hình.</w:t>
      </w:r>
    </w:p>
    <w:p w:rsidR="000B5E5F" w:rsidRDefault="000B5E5F" w:rsidP="000B5E5F">
      <w:pPr>
        <w:widowControl w:val="0"/>
        <w:tabs>
          <w:tab w:val="left" w:pos="4395"/>
        </w:tabs>
        <w:spacing w:before="120" w:after="120"/>
        <w:ind w:firstLine="720"/>
        <w:jc w:val="both"/>
        <w:rPr>
          <w:rFonts w:cs="Cambria"/>
          <w:lang w:val="pt-BR"/>
        </w:rPr>
      </w:pPr>
      <w:r>
        <w:rPr>
          <w:lang w:val="pt-BR"/>
        </w:rPr>
        <w:t xml:space="preserve">- </w:t>
      </w:r>
      <w:r>
        <w:rPr>
          <w:rFonts w:cs="Cambria"/>
          <w:lang w:val="pt-BR"/>
        </w:rPr>
        <w:t>Chủ trì kiểm tra, xây dựng hồ sơ nghiệm thu đánh giá hiệu quả mô hình.</w:t>
      </w:r>
    </w:p>
    <w:p w:rsidR="000B5E5F" w:rsidRDefault="000B5E5F" w:rsidP="000B5E5F">
      <w:pPr>
        <w:widowControl w:val="0"/>
        <w:tabs>
          <w:tab w:val="left" w:pos="4395"/>
        </w:tabs>
        <w:spacing w:before="120" w:after="120"/>
        <w:ind w:firstLine="709"/>
        <w:jc w:val="both"/>
        <w:rPr>
          <w:rFonts w:cs="Cambria"/>
          <w:b/>
          <w:lang w:val="pt-BR"/>
        </w:rPr>
      </w:pPr>
      <w:r>
        <w:rPr>
          <w:rFonts w:cs="Cambria"/>
          <w:b/>
          <w:lang w:val="pt-BR"/>
        </w:rPr>
        <w:t>2. Hội Nông dân, Hội phụ nữ, các Thôn xóm:</w:t>
      </w:r>
    </w:p>
    <w:p w:rsidR="000B5E5F" w:rsidRDefault="000B5E5F" w:rsidP="000B5E5F">
      <w:pPr>
        <w:widowControl w:val="0"/>
        <w:tabs>
          <w:tab w:val="left" w:pos="4395"/>
        </w:tabs>
        <w:spacing w:before="120" w:after="120"/>
        <w:ind w:firstLine="720"/>
        <w:jc w:val="both"/>
        <w:rPr>
          <w:lang w:val="pt-BR"/>
        </w:rPr>
      </w:pPr>
      <w:r>
        <w:rPr>
          <w:rFonts w:cs="Cambria"/>
          <w:lang w:val="pt-BR"/>
        </w:rPr>
        <w:t xml:space="preserve">- </w:t>
      </w:r>
      <w:r>
        <w:rPr>
          <w:lang w:val="pt-BR"/>
        </w:rPr>
        <w:t xml:space="preserve">Tuyên truyền nhân dân về việc xây dựng mô hình vể phân loại, xử lý rác thải, nước thải; hỗ trợ hộ nghèo, cận nghèo, gia đình khuyết tật, Thương binh, liệt sỹ </w:t>
      </w:r>
      <w:r>
        <w:rPr>
          <w:rFonts w:cs="Cambria"/>
          <w:bCs/>
          <w:lang w:val="pt-BR"/>
        </w:rPr>
        <w:t>di dời, phá bỏ công trình vệ sinh 02 ngăn</w:t>
      </w:r>
      <w:r>
        <w:rPr>
          <w:bCs/>
          <w:shd w:val="clear" w:color="auto" w:fill="FFFFFF"/>
          <w:lang w:val="vi-VN"/>
        </w:rPr>
        <w:t xml:space="preserve"> để xây dựng công trình vệ sinh tự hoại</w:t>
      </w:r>
      <w:r>
        <w:rPr>
          <w:lang w:val="pt-BR"/>
        </w:rPr>
        <w:t>; kiểm tra, nghiệm thu đánh giá mô hình.</w:t>
      </w:r>
    </w:p>
    <w:p w:rsidR="000B5E5F" w:rsidRDefault="000B5E5F" w:rsidP="000B5E5F">
      <w:pPr>
        <w:widowControl w:val="0"/>
        <w:tabs>
          <w:tab w:val="left" w:pos="4395"/>
        </w:tabs>
        <w:spacing w:before="120" w:after="120"/>
        <w:ind w:firstLine="709"/>
        <w:jc w:val="both"/>
        <w:rPr>
          <w:lang w:val="pt-BR"/>
        </w:rPr>
      </w:pPr>
      <w:r>
        <w:rPr>
          <w:lang w:val="pt-BR"/>
        </w:rPr>
        <w:t xml:space="preserve"> - Phối hợp với UBND xã, các thôn xóm chỉ đạo triển khai</w:t>
      </w:r>
      <w:r>
        <w:rPr>
          <w:lang w:val="vi-VN"/>
        </w:rPr>
        <w:t xml:space="preserve"> </w:t>
      </w:r>
      <w:r>
        <w:rPr>
          <w:lang w:val="pt-BR"/>
        </w:rPr>
        <w:t>hướng dẫn, sử dụng các mô hình đảm bảo theo mẫu thiết kế chung, sử dụng đạt hiệu quả.</w:t>
      </w:r>
    </w:p>
    <w:p w:rsidR="000B5E5F" w:rsidRDefault="000B5E5F" w:rsidP="000B5E5F">
      <w:pPr>
        <w:widowControl w:val="0"/>
        <w:tabs>
          <w:tab w:val="left" w:pos="4395"/>
        </w:tabs>
        <w:spacing w:before="120" w:after="120"/>
        <w:ind w:firstLine="709"/>
        <w:jc w:val="both"/>
        <w:rPr>
          <w:lang w:val="pt-BR"/>
        </w:rPr>
      </w:pPr>
      <w:r>
        <w:rPr>
          <w:lang w:val="pt-BR"/>
        </w:rPr>
        <w:t>- Triển khai xây dựng, gửi danh sách, tờ trình đề nghị hỗ trợ về UBND xã  qua công chức NNMT trước ngày 30/9/2024 để tổng hợp, thành lập đoàn đánh giá, nghiệm thu.</w:t>
      </w:r>
    </w:p>
    <w:tbl>
      <w:tblPr>
        <w:tblW w:w="0" w:type="auto"/>
        <w:tblLook w:val="04A0" w:firstRow="1" w:lastRow="0" w:firstColumn="1" w:lastColumn="0" w:noHBand="0" w:noVBand="1"/>
      </w:tblPr>
      <w:tblGrid>
        <w:gridCol w:w="4644"/>
        <w:gridCol w:w="4644"/>
      </w:tblGrid>
      <w:tr w:rsidR="000B5E5F" w:rsidTr="00F56231">
        <w:tc>
          <w:tcPr>
            <w:tcW w:w="4644" w:type="dxa"/>
            <w:hideMark/>
          </w:tcPr>
          <w:p w:rsidR="000B5E5F" w:rsidRDefault="000B5E5F" w:rsidP="00F56231">
            <w:pPr>
              <w:widowControl w:val="0"/>
              <w:tabs>
                <w:tab w:val="left" w:pos="4395"/>
              </w:tabs>
              <w:rPr>
                <w:rFonts w:cs="Cambria"/>
                <w:b/>
                <w:i/>
                <w:sz w:val="24"/>
                <w:lang w:val="pt-BR"/>
              </w:rPr>
            </w:pPr>
            <w:r>
              <w:rPr>
                <w:rFonts w:cs="Cambria"/>
                <w:b/>
                <w:i/>
                <w:sz w:val="24"/>
                <w:lang w:val="pt-BR"/>
              </w:rPr>
              <w:t>Nơi nhận:</w:t>
            </w:r>
          </w:p>
          <w:p w:rsidR="000B5E5F" w:rsidRDefault="000B5E5F" w:rsidP="00F56231">
            <w:pPr>
              <w:widowControl w:val="0"/>
              <w:tabs>
                <w:tab w:val="left" w:pos="4395"/>
              </w:tabs>
              <w:rPr>
                <w:rFonts w:cs="Cambria"/>
                <w:sz w:val="22"/>
                <w:szCs w:val="24"/>
                <w:lang w:val="pt-BR"/>
              </w:rPr>
            </w:pPr>
            <w:r>
              <w:rPr>
                <w:rFonts w:cs="Cambria"/>
                <w:sz w:val="22"/>
                <w:szCs w:val="24"/>
                <w:lang w:val="pt-BR"/>
              </w:rPr>
              <w:t>- Thường Đảng ủy, HĐND;</w:t>
            </w:r>
          </w:p>
          <w:p w:rsidR="000B5E5F" w:rsidRDefault="000B5E5F" w:rsidP="00F56231">
            <w:pPr>
              <w:widowControl w:val="0"/>
              <w:tabs>
                <w:tab w:val="left" w:pos="4395"/>
              </w:tabs>
              <w:rPr>
                <w:rFonts w:cs="Cambria"/>
                <w:sz w:val="22"/>
                <w:szCs w:val="24"/>
                <w:lang w:val="pt-BR"/>
              </w:rPr>
            </w:pPr>
            <w:r>
              <w:rPr>
                <w:rFonts w:cs="Cambria"/>
                <w:sz w:val="22"/>
                <w:szCs w:val="24"/>
                <w:lang w:val="pt-BR"/>
              </w:rPr>
              <w:t>- MTTQ và các đoàn thể cấp xã;</w:t>
            </w:r>
          </w:p>
          <w:p w:rsidR="000B5E5F" w:rsidRDefault="000B5E5F" w:rsidP="00F56231">
            <w:pPr>
              <w:widowControl w:val="0"/>
              <w:tabs>
                <w:tab w:val="left" w:pos="4395"/>
              </w:tabs>
              <w:rPr>
                <w:rFonts w:cs="Cambria"/>
                <w:sz w:val="22"/>
                <w:szCs w:val="24"/>
                <w:lang w:val="pt-BR"/>
              </w:rPr>
            </w:pPr>
            <w:r>
              <w:rPr>
                <w:rFonts w:cs="Cambria"/>
                <w:sz w:val="22"/>
                <w:szCs w:val="24"/>
                <w:lang w:val="pt-BR"/>
              </w:rPr>
              <w:t>- Chủ tịch, P chủ tịch UBND xã:</w:t>
            </w:r>
          </w:p>
          <w:p w:rsidR="000B5E5F" w:rsidRDefault="000B5E5F" w:rsidP="00F56231">
            <w:pPr>
              <w:widowControl w:val="0"/>
              <w:tabs>
                <w:tab w:val="left" w:pos="4395"/>
              </w:tabs>
              <w:rPr>
                <w:rFonts w:cs="Cambria"/>
                <w:sz w:val="22"/>
                <w:szCs w:val="24"/>
                <w:lang w:val="pt-BR"/>
              </w:rPr>
            </w:pPr>
            <w:r>
              <w:rPr>
                <w:rFonts w:cs="Cambria"/>
                <w:sz w:val="22"/>
                <w:szCs w:val="24"/>
                <w:lang w:val="pt-BR"/>
              </w:rPr>
              <w:t>- Ban công tác MT và Thôn trưởng của 7 thôn;</w:t>
            </w:r>
          </w:p>
          <w:p w:rsidR="000B5E5F" w:rsidRDefault="000B5E5F" w:rsidP="00F56231">
            <w:pPr>
              <w:widowControl w:val="0"/>
              <w:tabs>
                <w:tab w:val="left" w:pos="4395"/>
              </w:tabs>
            </w:pPr>
            <w:r>
              <w:rPr>
                <w:rFonts w:cs="Cambria"/>
                <w:sz w:val="22"/>
                <w:szCs w:val="24"/>
              </w:rPr>
              <w:t>- Lưu: VT-UBND xã.</w:t>
            </w:r>
          </w:p>
        </w:tc>
        <w:tc>
          <w:tcPr>
            <w:tcW w:w="4644" w:type="dxa"/>
          </w:tcPr>
          <w:p w:rsidR="000B5E5F" w:rsidRPr="004D2734" w:rsidRDefault="000B5E5F" w:rsidP="00F56231">
            <w:pPr>
              <w:widowControl w:val="0"/>
              <w:tabs>
                <w:tab w:val="left" w:pos="4395"/>
              </w:tabs>
              <w:spacing w:line="340" w:lineRule="exact"/>
              <w:jc w:val="center"/>
              <w:rPr>
                <w:b/>
              </w:rPr>
            </w:pPr>
            <w:r w:rsidRPr="004D2734">
              <w:rPr>
                <w:b/>
              </w:rPr>
              <w:t>TM. ỦY BAN NHÂN DÂN</w:t>
            </w:r>
          </w:p>
          <w:p w:rsidR="000B5E5F" w:rsidRPr="004D2734" w:rsidRDefault="000B5E5F" w:rsidP="00F56231">
            <w:pPr>
              <w:widowControl w:val="0"/>
              <w:tabs>
                <w:tab w:val="left" w:pos="4395"/>
              </w:tabs>
              <w:spacing w:line="340" w:lineRule="exact"/>
              <w:jc w:val="center"/>
              <w:rPr>
                <w:b/>
              </w:rPr>
            </w:pPr>
            <w:r w:rsidRPr="004D2734">
              <w:rPr>
                <w:b/>
              </w:rPr>
              <w:t>CHỦ TỊCH</w:t>
            </w:r>
          </w:p>
          <w:p w:rsidR="000B5E5F" w:rsidRDefault="000B5E5F" w:rsidP="00F56231">
            <w:pPr>
              <w:widowControl w:val="0"/>
              <w:tabs>
                <w:tab w:val="left" w:pos="4395"/>
              </w:tabs>
              <w:spacing w:line="340" w:lineRule="exact"/>
              <w:jc w:val="center"/>
            </w:pPr>
          </w:p>
          <w:p w:rsidR="000B5E5F" w:rsidRDefault="000B5E5F" w:rsidP="00F56231">
            <w:pPr>
              <w:widowControl w:val="0"/>
              <w:tabs>
                <w:tab w:val="left" w:pos="1304"/>
              </w:tabs>
              <w:spacing w:line="340" w:lineRule="exact"/>
              <w:rPr>
                <w:b/>
              </w:rPr>
            </w:pPr>
            <w:r>
              <w:rPr>
                <w:sz w:val="32"/>
              </w:rPr>
              <w:tab/>
              <w:t xml:space="preserve">     </w:t>
            </w:r>
          </w:p>
          <w:p w:rsidR="000B5E5F" w:rsidRDefault="000B5E5F" w:rsidP="00F56231">
            <w:pPr>
              <w:widowControl w:val="0"/>
              <w:tabs>
                <w:tab w:val="left" w:pos="4395"/>
              </w:tabs>
              <w:spacing w:line="340" w:lineRule="exact"/>
              <w:jc w:val="center"/>
            </w:pPr>
          </w:p>
          <w:p w:rsidR="000B5E5F" w:rsidRDefault="000B5E5F" w:rsidP="00F56231">
            <w:pPr>
              <w:widowControl w:val="0"/>
              <w:tabs>
                <w:tab w:val="left" w:pos="4395"/>
              </w:tabs>
              <w:spacing w:line="340" w:lineRule="exact"/>
              <w:jc w:val="center"/>
            </w:pPr>
          </w:p>
          <w:p w:rsidR="000B5E5F" w:rsidRDefault="000B5E5F" w:rsidP="00F56231">
            <w:pPr>
              <w:widowControl w:val="0"/>
              <w:tabs>
                <w:tab w:val="left" w:pos="4395"/>
              </w:tabs>
              <w:spacing w:line="340" w:lineRule="exact"/>
              <w:jc w:val="center"/>
              <w:rPr>
                <w:b/>
              </w:rPr>
            </w:pPr>
            <w:r>
              <w:rPr>
                <w:b/>
              </w:rPr>
              <w:t xml:space="preserve"> Nguyễn Ngọc Thơ</w:t>
            </w:r>
          </w:p>
        </w:tc>
      </w:tr>
    </w:tbl>
    <w:p w:rsidR="000B5E5F" w:rsidRDefault="000B5E5F" w:rsidP="000B5E5F">
      <w:pPr>
        <w:widowControl w:val="0"/>
        <w:tabs>
          <w:tab w:val="left" w:pos="4395"/>
        </w:tabs>
      </w:pPr>
    </w:p>
    <w:p w:rsidR="000B5E5F" w:rsidRDefault="000B5E5F" w:rsidP="000B5E5F">
      <w:pPr>
        <w:widowControl w:val="0"/>
        <w:tabs>
          <w:tab w:val="left" w:pos="1620"/>
          <w:tab w:val="left" w:pos="4395"/>
        </w:tabs>
        <w:spacing w:line="360" w:lineRule="exact"/>
        <w:rPr>
          <w:rFonts w:cs="Cambria"/>
        </w:rPr>
      </w:pPr>
      <w:r>
        <w:rPr>
          <w:rFonts w:cs="Cambria"/>
          <w:b/>
          <w:i/>
          <w:sz w:val="34"/>
        </w:rPr>
        <w:tab/>
      </w:r>
      <w:r>
        <w:rPr>
          <w:rFonts w:cs="Cambria"/>
        </w:rPr>
        <w:tab/>
      </w:r>
      <w:r>
        <w:rPr>
          <w:rFonts w:cs="Cambria"/>
        </w:rPr>
        <w:tab/>
      </w:r>
    </w:p>
    <w:p w:rsidR="000B5E5F" w:rsidRDefault="000B5E5F" w:rsidP="000B5E5F">
      <w:pPr>
        <w:widowControl w:val="0"/>
        <w:tabs>
          <w:tab w:val="left" w:pos="4395"/>
        </w:tabs>
        <w:spacing w:line="360" w:lineRule="exact"/>
        <w:jc w:val="center"/>
        <w:rPr>
          <w:rFonts w:cs="Cambria"/>
          <w:b/>
        </w:rPr>
      </w:pPr>
    </w:p>
    <w:p w:rsidR="000B5E5F" w:rsidRDefault="000B5E5F" w:rsidP="000B5E5F">
      <w:pPr>
        <w:widowControl w:val="0"/>
        <w:tabs>
          <w:tab w:val="left" w:pos="4395"/>
        </w:tabs>
        <w:spacing w:line="360" w:lineRule="exact"/>
        <w:jc w:val="center"/>
        <w:rPr>
          <w:rFonts w:cs="Cambria"/>
          <w:b/>
        </w:rPr>
      </w:pPr>
    </w:p>
    <w:p w:rsidR="000B5E5F" w:rsidRDefault="000B5E5F" w:rsidP="000B5E5F">
      <w:pPr>
        <w:widowControl w:val="0"/>
        <w:tabs>
          <w:tab w:val="left" w:pos="4395"/>
        </w:tabs>
        <w:spacing w:line="360" w:lineRule="exact"/>
        <w:jc w:val="center"/>
        <w:rPr>
          <w:rFonts w:cs="Cambria"/>
          <w:b/>
        </w:rPr>
      </w:pPr>
    </w:p>
    <w:p w:rsidR="00222A4C" w:rsidRDefault="00100352"/>
    <w:p w:rsidR="000B5E5F" w:rsidRDefault="000B5E5F"/>
    <w:p w:rsidR="000B5E5F" w:rsidRDefault="000B5E5F"/>
    <w:p w:rsidR="000B5E5F" w:rsidRDefault="000B5E5F"/>
    <w:p w:rsidR="000B5E5F" w:rsidRDefault="000B5E5F"/>
    <w:p w:rsidR="000B5E5F" w:rsidRDefault="000B5E5F"/>
    <w:p w:rsidR="000B5E5F" w:rsidRDefault="000B5E5F"/>
    <w:p w:rsidR="000B5E5F" w:rsidRDefault="000B5E5F"/>
    <w:p w:rsidR="000B5E5F" w:rsidRDefault="000B5E5F"/>
    <w:p w:rsidR="000B5E5F" w:rsidRDefault="000B5E5F"/>
    <w:p w:rsidR="000B5E5F" w:rsidRDefault="000B5E5F"/>
    <w:tbl>
      <w:tblPr>
        <w:tblW w:w="9823" w:type="dxa"/>
        <w:tblLayout w:type="fixed"/>
        <w:tblCellMar>
          <w:left w:w="30" w:type="dxa"/>
          <w:right w:w="30" w:type="dxa"/>
        </w:tblCellMar>
        <w:tblLook w:val="0000" w:firstRow="0" w:lastRow="0" w:firstColumn="0" w:lastColumn="0" w:noHBand="0" w:noVBand="0"/>
      </w:tblPr>
      <w:tblGrid>
        <w:gridCol w:w="737"/>
        <w:gridCol w:w="2196"/>
        <w:gridCol w:w="1730"/>
        <w:gridCol w:w="1522"/>
        <w:gridCol w:w="1509"/>
        <w:gridCol w:w="1408"/>
        <w:gridCol w:w="721"/>
      </w:tblGrid>
      <w:tr w:rsidR="000B5E5F" w:rsidTr="00F56231">
        <w:trPr>
          <w:trHeight w:val="701"/>
        </w:trPr>
        <w:tc>
          <w:tcPr>
            <w:tcW w:w="9823" w:type="dxa"/>
            <w:gridSpan w:val="7"/>
            <w:tcBorders>
              <w:top w:val="nil"/>
              <w:left w:val="nil"/>
              <w:bottom w:val="nil"/>
              <w:right w:val="nil"/>
            </w:tcBorders>
          </w:tcPr>
          <w:p w:rsidR="000B5E5F" w:rsidRDefault="000B5E5F" w:rsidP="00F56231">
            <w:pPr>
              <w:autoSpaceDE w:val="0"/>
              <w:autoSpaceDN w:val="0"/>
              <w:adjustRightInd w:val="0"/>
              <w:jc w:val="center"/>
              <w:rPr>
                <w:rFonts w:eastAsiaTheme="minorHAnsi"/>
                <w:b/>
                <w:bCs/>
                <w:color w:val="000000"/>
              </w:rPr>
            </w:pPr>
            <w:r>
              <w:rPr>
                <w:rFonts w:eastAsiaTheme="minorHAnsi"/>
                <w:b/>
                <w:bCs/>
                <w:color w:val="000000"/>
              </w:rPr>
              <w:lastRenderedPageBreak/>
              <w:t>DANH SÁCH PHÂN BỔ CHỈ TIÊU XÂY DỰNG MÔ HÌNH XỮ LÝ NƯỚC THẢI NHÀ VỆ SINH TỰ HOẠI NĂM 2024</w:t>
            </w:r>
          </w:p>
        </w:tc>
      </w:tr>
      <w:tr w:rsidR="000B5E5F" w:rsidTr="00F56231">
        <w:trPr>
          <w:trHeight w:val="278"/>
        </w:trPr>
        <w:tc>
          <w:tcPr>
            <w:tcW w:w="4663" w:type="dxa"/>
            <w:gridSpan w:val="3"/>
            <w:tcBorders>
              <w:top w:val="nil"/>
              <w:left w:val="nil"/>
              <w:bottom w:val="nil"/>
              <w:right w:val="nil"/>
            </w:tcBorders>
          </w:tcPr>
          <w:p w:rsidR="000B5E5F" w:rsidRDefault="000B5E5F" w:rsidP="00F56231">
            <w:pPr>
              <w:autoSpaceDE w:val="0"/>
              <w:autoSpaceDN w:val="0"/>
              <w:adjustRightInd w:val="0"/>
              <w:jc w:val="right"/>
              <w:rPr>
                <w:rFonts w:eastAsiaTheme="minorHAnsi"/>
                <w:i/>
                <w:iCs/>
                <w:color w:val="000000"/>
                <w:sz w:val="22"/>
                <w:szCs w:val="22"/>
              </w:rPr>
            </w:pPr>
            <w:r>
              <w:rPr>
                <w:rFonts w:eastAsiaTheme="minorHAnsi"/>
                <w:i/>
                <w:iCs/>
                <w:color w:val="000000"/>
                <w:sz w:val="22"/>
                <w:szCs w:val="22"/>
              </w:rPr>
              <w:t>(Kèm theo kế hoạch số354 ngày 30/9/2024)</w:t>
            </w:r>
          </w:p>
        </w:tc>
        <w:tc>
          <w:tcPr>
            <w:tcW w:w="1522" w:type="dxa"/>
            <w:tcBorders>
              <w:top w:val="nil"/>
              <w:left w:val="nil"/>
              <w:bottom w:val="nil"/>
              <w:right w:val="nil"/>
            </w:tcBorders>
          </w:tcPr>
          <w:p w:rsidR="000B5E5F" w:rsidRDefault="000B5E5F" w:rsidP="00F56231">
            <w:pPr>
              <w:autoSpaceDE w:val="0"/>
              <w:autoSpaceDN w:val="0"/>
              <w:adjustRightInd w:val="0"/>
              <w:jc w:val="right"/>
              <w:rPr>
                <w:rFonts w:eastAsiaTheme="minorHAnsi"/>
                <w:i/>
                <w:iCs/>
                <w:color w:val="000000"/>
                <w:sz w:val="22"/>
                <w:szCs w:val="22"/>
              </w:rPr>
            </w:pPr>
          </w:p>
        </w:tc>
        <w:tc>
          <w:tcPr>
            <w:tcW w:w="1509" w:type="dxa"/>
            <w:tcBorders>
              <w:top w:val="nil"/>
              <w:left w:val="nil"/>
              <w:bottom w:val="nil"/>
              <w:right w:val="nil"/>
            </w:tcBorders>
          </w:tcPr>
          <w:p w:rsidR="000B5E5F" w:rsidRDefault="000B5E5F" w:rsidP="00F56231">
            <w:pPr>
              <w:autoSpaceDE w:val="0"/>
              <w:autoSpaceDN w:val="0"/>
              <w:adjustRightInd w:val="0"/>
              <w:jc w:val="right"/>
              <w:rPr>
                <w:rFonts w:eastAsiaTheme="minorHAnsi"/>
                <w:i/>
                <w:iCs/>
                <w:color w:val="000000"/>
                <w:sz w:val="22"/>
                <w:szCs w:val="22"/>
              </w:rPr>
            </w:pPr>
          </w:p>
        </w:tc>
        <w:tc>
          <w:tcPr>
            <w:tcW w:w="1408" w:type="dxa"/>
            <w:tcBorders>
              <w:top w:val="nil"/>
              <w:left w:val="nil"/>
              <w:bottom w:val="nil"/>
              <w:right w:val="nil"/>
            </w:tcBorders>
          </w:tcPr>
          <w:p w:rsidR="000B5E5F" w:rsidRDefault="000B5E5F" w:rsidP="00F56231">
            <w:pPr>
              <w:autoSpaceDE w:val="0"/>
              <w:autoSpaceDN w:val="0"/>
              <w:adjustRightInd w:val="0"/>
              <w:jc w:val="right"/>
              <w:rPr>
                <w:rFonts w:eastAsiaTheme="minorHAnsi"/>
                <w:i/>
                <w:iCs/>
                <w:color w:val="000000"/>
                <w:sz w:val="22"/>
                <w:szCs w:val="22"/>
              </w:rPr>
            </w:pPr>
          </w:p>
        </w:tc>
        <w:tc>
          <w:tcPr>
            <w:tcW w:w="721" w:type="dxa"/>
            <w:tcBorders>
              <w:top w:val="nil"/>
              <w:left w:val="nil"/>
              <w:bottom w:val="nil"/>
              <w:right w:val="nil"/>
            </w:tcBorders>
          </w:tcPr>
          <w:p w:rsidR="000B5E5F" w:rsidRDefault="000B5E5F" w:rsidP="00F56231">
            <w:pPr>
              <w:autoSpaceDE w:val="0"/>
              <w:autoSpaceDN w:val="0"/>
              <w:adjustRightInd w:val="0"/>
              <w:jc w:val="right"/>
              <w:rPr>
                <w:rFonts w:eastAsiaTheme="minorHAnsi"/>
                <w:i/>
                <w:iCs/>
                <w:color w:val="000000"/>
                <w:sz w:val="22"/>
                <w:szCs w:val="22"/>
              </w:rPr>
            </w:pPr>
          </w:p>
        </w:tc>
      </w:tr>
      <w:tr w:rsidR="000B5E5F" w:rsidTr="00F56231">
        <w:trPr>
          <w:trHeight w:val="278"/>
        </w:trPr>
        <w:tc>
          <w:tcPr>
            <w:tcW w:w="737" w:type="dxa"/>
            <w:tcBorders>
              <w:top w:val="nil"/>
              <w:left w:val="nil"/>
              <w:bottom w:val="nil"/>
              <w:right w:val="nil"/>
            </w:tcBorders>
          </w:tcPr>
          <w:p w:rsidR="000B5E5F" w:rsidRDefault="000B5E5F" w:rsidP="00F56231">
            <w:pPr>
              <w:autoSpaceDE w:val="0"/>
              <w:autoSpaceDN w:val="0"/>
              <w:adjustRightInd w:val="0"/>
              <w:jc w:val="right"/>
              <w:rPr>
                <w:rFonts w:eastAsiaTheme="minorHAnsi"/>
                <w:color w:val="000000"/>
                <w:sz w:val="22"/>
                <w:szCs w:val="22"/>
              </w:rPr>
            </w:pPr>
          </w:p>
        </w:tc>
        <w:tc>
          <w:tcPr>
            <w:tcW w:w="2196" w:type="dxa"/>
            <w:tcBorders>
              <w:top w:val="nil"/>
              <w:left w:val="nil"/>
              <w:bottom w:val="nil"/>
              <w:right w:val="nil"/>
            </w:tcBorders>
          </w:tcPr>
          <w:p w:rsidR="000B5E5F" w:rsidRDefault="000B5E5F" w:rsidP="00F56231">
            <w:pPr>
              <w:autoSpaceDE w:val="0"/>
              <w:autoSpaceDN w:val="0"/>
              <w:adjustRightInd w:val="0"/>
              <w:rPr>
                <w:rFonts w:eastAsiaTheme="minorHAnsi"/>
                <w:color w:val="000000"/>
                <w:sz w:val="22"/>
                <w:szCs w:val="22"/>
              </w:rPr>
            </w:pPr>
          </w:p>
        </w:tc>
        <w:tc>
          <w:tcPr>
            <w:tcW w:w="1730" w:type="dxa"/>
            <w:tcBorders>
              <w:top w:val="nil"/>
              <w:left w:val="nil"/>
              <w:bottom w:val="nil"/>
              <w:right w:val="nil"/>
            </w:tcBorders>
          </w:tcPr>
          <w:p w:rsidR="000B5E5F" w:rsidRDefault="000B5E5F" w:rsidP="00F56231">
            <w:pPr>
              <w:autoSpaceDE w:val="0"/>
              <w:autoSpaceDN w:val="0"/>
              <w:adjustRightInd w:val="0"/>
              <w:rPr>
                <w:rFonts w:eastAsiaTheme="minorHAnsi"/>
                <w:color w:val="000000"/>
                <w:sz w:val="22"/>
                <w:szCs w:val="22"/>
              </w:rPr>
            </w:pPr>
          </w:p>
        </w:tc>
        <w:tc>
          <w:tcPr>
            <w:tcW w:w="1522" w:type="dxa"/>
            <w:tcBorders>
              <w:top w:val="nil"/>
              <w:left w:val="nil"/>
              <w:bottom w:val="nil"/>
              <w:right w:val="nil"/>
            </w:tcBorders>
          </w:tcPr>
          <w:p w:rsidR="000B5E5F" w:rsidRDefault="000B5E5F" w:rsidP="00F56231">
            <w:pPr>
              <w:autoSpaceDE w:val="0"/>
              <w:autoSpaceDN w:val="0"/>
              <w:adjustRightInd w:val="0"/>
              <w:jc w:val="right"/>
              <w:rPr>
                <w:rFonts w:eastAsiaTheme="minorHAnsi"/>
                <w:color w:val="000000"/>
                <w:sz w:val="22"/>
                <w:szCs w:val="22"/>
              </w:rPr>
            </w:pPr>
          </w:p>
        </w:tc>
        <w:tc>
          <w:tcPr>
            <w:tcW w:w="1509" w:type="dxa"/>
            <w:tcBorders>
              <w:top w:val="nil"/>
              <w:left w:val="nil"/>
              <w:bottom w:val="nil"/>
              <w:right w:val="nil"/>
            </w:tcBorders>
          </w:tcPr>
          <w:p w:rsidR="000B5E5F" w:rsidRDefault="000B5E5F" w:rsidP="00F56231">
            <w:pPr>
              <w:autoSpaceDE w:val="0"/>
              <w:autoSpaceDN w:val="0"/>
              <w:adjustRightInd w:val="0"/>
              <w:jc w:val="right"/>
              <w:rPr>
                <w:rFonts w:eastAsiaTheme="minorHAnsi"/>
                <w:color w:val="000000"/>
                <w:sz w:val="22"/>
                <w:szCs w:val="22"/>
              </w:rPr>
            </w:pPr>
          </w:p>
        </w:tc>
        <w:tc>
          <w:tcPr>
            <w:tcW w:w="1408" w:type="dxa"/>
            <w:tcBorders>
              <w:top w:val="nil"/>
              <w:left w:val="nil"/>
              <w:bottom w:val="nil"/>
              <w:right w:val="nil"/>
            </w:tcBorders>
          </w:tcPr>
          <w:p w:rsidR="000B5E5F" w:rsidRDefault="000B5E5F" w:rsidP="00F56231">
            <w:pPr>
              <w:autoSpaceDE w:val="0"/>
              <w:autoSpaceDN w:val="0"/>
              <w:adjustRightInd w:val="0"/>
              <w:jc w:val="right"/>
              <w:rPr>
                <w:rFonts w:eastAsiaTheme="minorHAnsi"/>
                <w:color w:val="000000"/>
                <w:sz w:val="22"/>
                <w:szCs w:val="22"/>
              </w:rPr>
            </w:pPr>
          </w:p>
        </w:tc>
        <w:tc>
          <w:tcPr>
            <w:tcW w:w="721" w:type="dxa"/>
            <w:tcBorders>
              <w:top w:val="nil"/>
              <w:left w:val="nil"/>
              <w:bottom w:val="nil"/>
              <w:right w:val="nil"/>
            </w:tcBorders>
          </w:tcPr>
          <w:p w:rsidR="000B5E5F" w:rsidRDefault="000B5E5F" w:rsidP="00F56231">
            <w:pPr>
              <w:autoSpaceDE w:val="0"/>
              <w:autoSpaceDN w:val="0"/>
              <w:adjustRightInd w:val="0"/>
              <w:jc w:val="right"/>
              <w:rPr>
                <w:rFonts w:eastAsiaTheme="minorHAnsi"/>
                <w:color w:val="000000"/>
                <w:sz w:val="22"/>
                <w:szCs w:val="22"/>
              </w:rPr>
            </w:pPr>
          </w:p>
        </w:tc>
      </w:tr>
      <w:tr w:rsidR="000B5E5F" w:rsidTr="00381B15">
        <w:trPr>
          <w:trHeight w:val="350"/>
        </w:trPr>
        <w:tc>
          <w:tcPr>
            <w:tcW w:w="737" w:type="dxa"/>
            <w:tcBorders>
              <w:top w:val="single" w:sz="6" w:space="0" w:color="auto"/>
              <w:left w:val="single" w:sz="6" w:space="0" w:color="auto"/>
              <w:bottom w:val="nil"/>
              <w:right w:val="single" w:sz="6" w:space="0" w:color="auto"/>
            </w:tcBorders>
          </w:tcPr>
          <w:p w:rsidR="000B5E5F" w:rsidRDefault="000B5E5F" w:rsidP="00F56231">
            <w:pPr>
              <w:autoSpaceDE w:val="0"/>
              <w:autoSpaceDN w:val="0"/>
              <w:adjustRightInd w:val="0"/>
              <w:jc w:val="center"/>
              <w:rPr>
                <w:rFonts w:eastAsiaTheme="minorHAnsi"/>
                <w:b/>
                <w:bCs/>
                <w:color w:val="000000"/>
              </w:rPr>
            </w:pPr>
            <w:r>
              <w:rPr>
                <w:rFonts w:eastAsiaTheme="minorHAnsi"/>
                <w:b/>
                <w:bCs/>
                <w:color w:val="000000"/>
              </w:rPr>
              <w:t>TT</w:t>
            </w:r>
          </w:p>
        </w:tc>
        <w:tc>
          <w:tcPr>
            <w:tcW w:w="2196" w:type="dxa"/>
            <w:tcBorders>
              <w:top w:val="single" w:sz="6" w:space="0" w:color="auto"/>
              <w:left w:val="single" w:sz="6" w:space="0" w:color="auto"/>
              <w:bottom w:val="nil"/>
              <w:right w:val="single" w:sz="6" w:space="0" w:color="auto"/>
            </w:tcBorders>
          </w:tcPr>
          <w:p w:rsidR="000B5E5F" w:rsidRDefault="000B5E5F" w:rsidP="00F56231">
            <w:pPr>
              <w:autoSpaceDE w:val="0"/>
              <w:autoSpaceDN w:val="0"/>
              <w:adjustRightInd w:val="0"/>
              <w:jc w:val="center"/>
              <w:rPr>
                <w:rFonts w:eastAsiaTheme="minorHAnsi"/>
                <w:b/>
                <w:bCs/>
                <w:color w:val="000000"/>
              </w:rPr>
            </w:pPr>
            <w:r>
              <w:rPr>
                <w:rFonts w:eastAsiaTheme="minorHAnsi"/>
                <w:b/>
                <w:bCs/>
                <w:color w:val="000000"/>
              </w:rPr>
              <w:t>Thôn</w:t>
            </w:r>
          </w:p>
        </w:tc>
        <w:tc>
          <w:tcPr>
            <w:tcW w:w="1730" w:type="dxa"/>
            <w:tcBorders>
              <w:top w:val="single" w:sz="6" w:space="0" w:color="auto"/>
              <w:left w:val="single" w:sz="6" w:space="0" w:color="auto"/>
              <w:bottom w:val="nil"/>
              <w:right w:val="single" w:sz="6" w:space="0" w:color="auto"/>
            </w:tcBorders>
          </w:tcPr>
          <w:p w:rsidR="000B5E5F" w:rsidRDefault="000B5E5F" w:rsidP="00F56231">
            <w:pPr>
              <w:autoSpaceDE w:val="0"/>
              <w:autoSpaceDN w:val="0"/>
              <w:adjustRightInd w:val="0"/>
              <w:jc w:val="center"/>
              <w:rPr>
                <w:rFonts w:eastAsiaTheme="minorHAnsi"/>
                <w:b/>
                <w:bCs/>
                <w:color w:val="000000"/>
              </w:rPr>
            </w:pPr>
            <w:r>
              <w:rPr>
                <w:rFonts w:eastAsiaTheme="minorHAnsi"/>
                <w:b/>
                <w:bCs/>
                <w:color w:val="000000"/>
              </w:rPr>
              <w:t>Tổng số hộ</w:t>
            </w:r>
          </w:p>
        </w:tc>
        <w:tc>
          <w:tcPr>
            <w:tcW w:w="3031" w:type="dxa"/>
            <w:gridSpan w:val="2"/>
            <w:tcBorders>
              <w:top w:val="single" w:sz="6" w:space="0" w:color="auto"/>
              <w:left w:val="single" w:sz="6" w:space="0" w:color="auto"/>
              <w:bottom w:val="single" w:sz="6" w:space="0" w:color="auto"/>
              <w:right w:val="nil"/>
            </w:tcBorders>
          </w:tcPr>
          <w:p w:rsidR="000B5E5F" w:rsidRDefault="000B5E5F" w:rsidP="00F56231">
            <w:pPr>
              <w:autoSpaceDE w:val="0"/>
              <w:autoSpaceDN w:val="0"/>
              <w:adjustRightInd w:val="0"/>
              <w:jc w:val="center"/>
              <w:rPr>
                <w:rFonts w:eastAsiaTheme="minorHAnsi"/>
                <w:b/>
                <w:bCs/>
                <w:color w:val="000000"/>
              </w:rPr>
            </w:pPr>
            <w:r>
              <w:rPr>
                <w:rFonts w:eastAsiaTheme="minorHAnsi"/>
                <w:b/>
                <w:bCs/>
                <w:color w:val="000000"/>
              </w:rPr>
              <w:t>Mô hình xữ lý nước thải</w:t>
            </w:r>
          </w:p>
        </w:tc>
        <w:tc>
          <w:tcPr>
            <w:tcW w:w="1408" w:type="dxa"/>
            <w:tcBorders>
              <w:top w:val="single" w:sz="6" w:space="0" w:color="auto"/>
              <w:left w:val="nil"/>
              <w:bottom w:val="single" w:sz="6" w:space="0" w:color="auto"/>
              <w:right w:val="single" w:sz="6" w:space="0" w:color="auto"/>
            </w:tcBorders>
          </w:tcPr>
          <w:p w:rsidR="000B5E5F" w:rsidRDefault="000B5E5F" w:rsidP="00F56231">
            <w:pPr>
              <w:autoSpaceDE w:val="0"/>
              <w:autoSpaceDN w:val="0"/>
              <w:adjustRightInd w:val="0"/>
              <w:jc w:val="center"/>
              <w:rPr>
                <w:rFonts w:eastAsiaTheme="minorHAnsi"/>
                <w:b/>
                <w:bCs/>
                <w:color w:val="000000"/>
              </w:rPr>
            </w:pPr>
          </w:p>
        </w:tc>
        <w:tc>
          <w:tcPr>
            <w:tcW w:w="721" w:type="dxa"/>
            <w:vMerge w:val="restart"/>
            <w:tcBorders>
              <w:top w:val="single" w:sz="6" w:space="0" w:color="auto"/>
              <w:left w:val="single" w:sz="6" w:space="0" w:color="auto"/>
              <w:right w:val="single" w:sz="6" w:space="0" w:color="auto"/>
            </w:tcBorders>
          </w:tcPr>
          <w:p w:rsidR="000B5E5F" w:rsidRDefault="000B5E5F" w:rsidP="000B5E5F">
            <w:pPr>
              <w:autoSpaceDE w:val="0"/>
              <w:autoSpaceDN w:val="0"/>
              <w:adjustRightInd w:val="0"/>
              <w:jc w:val="center"/>
              <w:rPr>
                <w:rFonts w:eastAsiaTheme="minorHAnsi"/>
                <w:b/>
                <w:bCs/>
                <w:color w:val="000000"/>
              </w:rPr>
            </w:pPr>
            <w:r>
              <w:rPr>
                <w:rFonts w:eastAsiaTheme="minorHAnsi"/>
                <w:b/>
                <w:bCs/>
                <w:color w:val="000000"/>
              </w:rPr>
              <w:t>Ghi chú</w:t>
            </w:r>
          </w:p>
        </w:tc>
      </w:tr>
      <w:tr w:rsidR="000B5E5F" w:rsidTr="00381B15">
        <w:trPr>
          <w:trHeight w:val="701"/>
        </w:trPr>
        <w:tc>
          <w:tcPr>
            <w:tcW w:w="737" w:type="dxa"/>
            <w:tcBorders>
              <w:top w:val="nil"/>
              <w:left w:val="single" w:sz="6" w:space="0" w:color="auto"/>
              <w:bottom w:val="single" w:sz="6" w:space="0" w:color="auto"/>
              <w:right w:val="single" w:sz="6" w:space="0" w:color="auto"/>
            </w:tcBorders>
          </w:tcPr>
          <w:p w:rsidR="000B5E5F" w:rsidRDefault="000B5E5F" w:rsidP="00F56231">
            <w:pPr>
              <w:autoSpaceDE w:val="0"/>
              <w:autoSpaceDN w:val="0"/>
              <w:adjustRightInd w:val="0"/>
              <w:jc w:val="center"/>
              <w:rPr>
                <w:rFonts w:eastAsiaTheme="minorHAnsi"/>
                <w:b/>
                <w:bCs/>
                <w:color w:val="000000"/>
              </w:rPr>
            </w:pPr>
          </w:p>
        </w:tc>
        <w:tc>
          <w:tcPr>
            <w:tcW w:w="2196" w:type="dxa"/>
            <w:tcBorders>
              <w:top w:val="nil"/>
              <w:left w:val="single" w:sz="6" w:space="0" w:color="auto"/>
              <w:bottom w:val="single" w:sz="6" w:space="0" w:color="auto"/>
              <w:right w:val="single" w:sz="6" w:space="0" w:color="auto"/>
            </w:tcBorders>
          </w:tcPr>
          <w:p w:rsidR="000B5E5F" w:rsidRDefault="000B5E5F" w:rsidP="00F56231">
            <w:pPr>
              <w:autoSpaceDE w:val="0"/>
              <w:autoSpaceDN w:val="0"/>
              <w:adjustRightInd w:val="0"/>
              <w:jc w:val="center"/>
              <w:rPr>
                <w:rFonts w:eastAsiaTheme="minorHAnsi"/>
                <w:b/>
                <w:bCs/>
                <w:color w:val="000000"/>
              </w:rPr>
            </w:pPr>
          </w:p>
        </w:tc>
        <w:tc>
          <w:tcPr>
            <w:tcW w:w="1730" w:type="dxa"/>
            <w:tcBorders>
              <w:top w:val="nil"/>
              <w:left w:val="single" w:sz="6" w:space="0" w:color="auto"/>
              <w:bottom w:val="single" w:sz="6" w:space="0" w:color="auto"/>
              <w:right w:val="single" w:sz="6" w:space="0" w:color="auto"/>
            </w:tcBorders>
          </w:tcPr>
          <w:p w:rsidR="000B5E5F" w:rsidRDefault="000B5E5F" w:rsidP="00F56231">
            <w:pPr>
              <w:autoSpaceDE w:val="0"/>
              <w:autoSpaceDN w:val="0"/>
              <w:adjustRightInd w:val="0"/>
              <w:jc w:val="center"/>
              <w:rPr>
                <w:rFonts w:eastAsiaTheme="minorHAnsi"/>
                <w:b/>
                <w:bCs/>
                <w:color w:val="000000"/>
              </w:rPr>
            </w:pPr>
          </w:p>
        </w:tc>
        <w:tc>
          <w:tcPr>
            <w:tcW w:w="1522" w:type="dxa"/>
            <w:tcBorders>
              <w:top w:val="single" w:sz="6" w:space="0" w:color="auto"/>
              <w:left w:val="single" w:sz="6" w:space="0" w:color="auto"/>
              <w:bottom w:val="single" w:sz="6" w:space="0" w:color="auto"/>
              <w:right w:val="single" w:sz="6" w:space="0" w:color="auto"/>
            </w:tcBorders>
          </w:tcPr>
          <w:p w:rsidR="000B5E5F" w:rsidRDefault="000B5E5F" w:rsidP="00F56231">
            <w:pPr>
              <w:autoSpaceDE w:val="0"/>
              <w:autoSpaceDN w:val="0"/>
              <w:adjustRightInd w:val="0"/>
              <w:jc w:val="center"/>
              <w:rPr>
                <w:rFonts w:eastAsiaTheme="minorHAnsi"/>
                <w:b/>
                <w:bCs/>
                <w:color w:val="000000"/>
              </w:rPr>
            </w:pPr>
            <w:r>
              <w:rPr>
                <w:rFonts w:eastAsiaTheme="minorHAnsi"/>
                <w:b/>
                <w:bCs/>
                <w:color w:val="000000"/>
              </w:rPr>
              <w:t>Đả thực hiện</w:t>
            </w:r>
          </w:p>
        </w:tc>
        <w:tc>
          <w:tcPr>
            <w:tcW w:w="1509" w:type="dxa"/>
            <w:tcBorders>
              <w:top w:val="single" w:sz="6" w:space="0" w:color="auto"/>
              <w:left w:val="single" w:sz="6" w:space="0" w:color="auto"/>
              <w:bottom w:val="single" w:sz="6" w:space="0" w:color="auto"/>
              <w:right w:val="single" w:sz="6" w:space="0" w:color="auto"/>
            </w:tcBorders>
          </w:tcPr>
          <w:p w:rsidR="000B5E5F" w:rsidRDefault="000B5E5F" w:rsidP="000B5E5F">
            <w:pPr>
              <w:autoSpaceDE w:val="0"/>
              <w:autoSpaceDN w:val="0"/>
              <w:adjustRightInd w:val="0"/>
              <w:jc w:val="center"/>
              <w:rPr>
                <w:rFonts w:eastAsiaTheme="minorHAnsi"/>
                <w:b/>
                <w:bCs/>
                <w:color w:val="000000"/>
              </w:rPr>
            </w:pPr>
            <w:r>
              <w:rPr>
                <w:rFonts w:eastAsiaTheme="minorHAnsi"/>
                <w:b/>
                <w:bCs/>
                <w:color w:val="000000"/>
              </w:rPr>
              <w:t>Đạt %</w:t>
            </w:r>
          </w:p>
        </w:tc>
        <w:tc>
          <w:tcPr>
            <w:tcW w:w="1408" w:type="dxa"/>
            <w:tcBorders>
              <w:top w:val="single" w:sz="6" w:space="0" w:color="auto"/>
              <w:left w:val="single" w:sz="6" w:space="0" w:color="auto"/>
              <w:bottom w:val="single" w:sz="6" w:space="0" w:color="auto"/>
              <w:right w:val="single" w:sz="6" w:space="0" w:color="auto"/>
            </w:tcBorders>
          </w:tcPr>
          <w:p w:rsidR="000B5E5F" w:rsidRDefault="000B5E5F" w:rsidP="000B5E5F">
            <w:pPr>
              <w:autoSpaceDE w:val="0"/>
              <w:autoSpaceDN w:val="0"/>
              <w:adjustRightInd w:val="0"/>
              <w:jc w:val="center"/>
              <w:rPr>
                <w:rFonts w:eastAsiaTheme="minorHAnsi"/>
                <w:b/>
                <w:bCs/>
                <w:color w:val="000000"/>
              </w:rPr>
            </w:pPr>
            <w:r>
              <w:rPr>
                <w:rFonts w:eastAsiaTheme="minorHAnsi"/>
                <w:b/>
                <w:bCs/>
                <w:color w:val="000000"/>
              </w:rPr>
              <w:t>Cần phải TH</w:t>
            </w:r>
          </w:p>
        </w:tc>
        <w:tc>
          <w:tcPr>
            <w:tcW w:w="721" w:type="dxa"/>
            <w:vMerge/>
            <w:tcBorders>
              <w:left w:val="single" w:sz="6" w:space="0" w:color="auto"/>
              <w:bottom w:val="single" w:sz="6" w:space="0" w:color="auto"/>
              <w:right w:val="single" w:sz="6" w:space="0" w:color="auto"/>
            </w:tcBorders>
          </w:tcPr>
          <w:p w:rsidR="000B5E5F" w:rsidRDefault="000B5E5F" w:rsidP="00F56231">
            <w:pPr>
              <w:autoSpaceDE w:val="0"/>
              <w:autoSpaceDN w:val="0"/>
              <w:adjustRightInd w:val="0"/>
              <w:jc w:val="right"/>
              <w:rPr>
                <w:rFonts w:eastAsiaTheme="minorHAnsi"/>
                <w:b/>
                <w:bCs/>
                <w:color w:val="000000"/>
              </w:rPr>
            </w:pPr>
          </w:p>
        </w:tc>
      </w:tr>
      <w:tr w:rsidR="000B5E5F" w:rsidTr="00F56231">
        <w:trPr>
          <w:trHeight w:val="350"/>
        </w:trPr>
        <w:tc>
          <w:tcPr>
            <w:tcW w:w="737" w:type="dxa"/>
            <w:tcBorders>
              <w:top w:val="nil"/>
              <w:left w:val="single" w:sz="6" w:space="0" w:color="auto"/>
              <w:bottom w:val="single" w:sz="6" w:space="0" w:color="auto"/>
              <w:right w:val="single" w:sz="6" w:space="0" w:color="auto"/>
            </w:tcBorders>
          </w:tcPr>
          <w:p w:rsidR="000B5E5F" w:rsidRDefault="000B5E5F" w:rsidP="00F56231">
            <w:pPr>
              <w:autoSpaceDE w:val="0"/>
              <w:autoSpaceDN w:val="0"/>
              <w:adjustRightInd w:val="0"/>
              <w:jc w:val="center"/>
              <w:rPr>
                <w:rFonts w:eastAsiaTheme="minorHAnsi"/>
                <w:b/>
                <w:bCs/>
                <w:color w:val="000000"/>
              </w:rPr>
            </w:pPr>
            <w:r>
              <w:rPr>
                <w:rFonts w:eastAsiaTheme="minorHAnsi"/>
                <w:b/>
                <w:bCs/>
                <w:color w:val="000000"/>
              </w:rPr>
              <w:t>1</w:t>
            </w:r>
          </w:p>
        </w:tc>
        <w:tc>
          <w:tcPr>
            <w:tcW w:w="2196" w:type="dxa"/>
            <w:tcBorders>
              <w:top w:val="nil"/>
              <w:left w:val="single" w:sz="6" w:space="0" w:color="auto"/>
              <w:bottom w:val="single" w:sz="6" w:space="0" w:color="auto"/>
              <w:right w:val="single" w:sz="6" w:space="0" w:color="auto"/>
            </w:tcBorders>
          </w:tcPr>
          <w:p w:rsidR="000B5E5F" w:rsidRDefault="000B5E5F" w:rsidP="00F56231">
            <w:pPr>
              <w:autoSpaceDE w:val="0"/>
              <w:autoSpaceDN w:val="0"/>
              <w:adjustRightInd w:val="0"/>
              <w:rPr>
                <w:rFonts w:eastAsiaTheme="minorHAnsi"/>
                <w:b/>
                <w:bCs/>
                <w:color w:val="000000"/>
              </w:rPr>
            </w:pPr>
            <w:r>
              <w:rPr>
                <w:rFonts w:eastAsiaTheme="minorHAnsi"/>
                <w:b/>
                <w:bCs/>
                <w:color w:val="000000"/>
              </w:rPr>
              <w:t>Thanh Kim</w:t>
            </w:r>
          </w:p>
        </w:tc>
        <w:tc>
          <w:tcPr>
            <w:tcW w:w="1730" w:type="dxa"/>
            <w:tcBorders>
              <w:top w:val="nil"/>
              <w:left w:val="single" w:sz="6" w:space="0" w:color="auto"/>
              <w:bottom w:val="single" w:sz="6" w:space="0" w:color="auto"/>
              <w:right w:val="single" w:sz="6" w:space="0" w:color="auto"/>
            </w:tcBorders>
          </w:tcPr>
          <w:p w:rsidR="000B5E5F" w:rsidRDefault="000B5E5F" w:rsidP="00F56231">
            <w:pPr>
              <w:autoSpaceDE w:val="0"/>
              <w:autoSpaceDN w:val="0"/>
              <w:adjustRightInd w:val="0"/>
              <w:jc w:val="center"/>
              <w:rPr>
                <w:rFonts w:eastAsiaTheme="minorHAnsi"/>
                <w:b/>
                <w:bCs/>
                <w:color w:val="000000"/>
              </w:rPr>
            </w:pPr>
            <w:r>
              <w:rPr>
                <w:rFonts w:eastAsiaTheme="minorHAnsi"/>
                <w:b/>
                <w:bCs/>
                <w:color w:val="000000"/>
              </w:rPr>
              <w:t>120</w:t>
            </w:r>
          </w:p>
        </w:tc>
        <w:tc>
          <w:tcPr>
            <w:tcW w:w="1522" w:type="dxa"/>
            <w:tcBorders>
              <w:top w:val="single" w:sz="6" w:space="0" w:color="auto"/>
              <w:left w:val="single" w:sz="6" w:space="0" w:color="auto"/>
              <w:bottom w:val="single" w:sz="6" w:space="0" w:color="auto"/>
              <w:right w:val="single" w:sz="6" w:space="0" w:color="auto"/>
            </w:tcBorders>
          </w:tcPr>
          <w:p w:rsidR="000B5E5F" w:rsidRDefault="000B5E5F" w:rsidP="00F56231">
            <w:pPr>
              <w:autoSpaceDE w:val="0"/>
              <w:autoSpaceDN w:val="0"/>
              <w:adjustRightInd w:val="0"/>
              <w:jc w:val="center"/>
              <w:rPr>
                <w:rFonts w:eastAsiaTheme="minorHAnsi"/>
                <w:b/>
                <w:bCs/>
                <w:color w:val="000000"/>
              </w:rPr>
            </w:pPr>
            <w:r>
              <w:rPr>
                <w:rFonts w:eastAsiaTheme="minorHAnsi"/>
                <w:b/>
                <w:bCs/>
                <w:color w:val="000000"/>
              </w:rPr>
              <w:t>30</w:t>
            </w:r>
          </w:p>
        </w:tc>
        <w:tc>
          <w:tcPr>
            <w:tcW w:w="1509" w:type="dxa"/>
            <w:tcBorders>
              <w:top w:val="single" w:sz="6" w:space="0" w:color="auto"/>
              <w:left w:val="single" w:sz="6" w:space="0" w:color="auto"/>
              <w:bottom w:val="single" w:sz="6" w:space="0" w:color="auto"/>
              <w:right w:val="single" w:sz="6" w:space="0" w:color="auto"/>
            </w:tcBorders>
          </w:tcPr>
          <w:p w:rsidR="000B5E5F" w:rsidRDefault="000B5E5F" w:rsidP="00F56231">
            <w:pPr>
              <w:autoSpaceDE w:val="0"/>
              <w:autoSpaceDN w:val="0"/>
              <w:adjustRightInd w:val="0"/>
              <w:jc w:val="center"/>
              <w:rPr>
                <w:rFonts w:eastAsiaTheme="minorHAnsi"/>
                <w:b/>
                <w:bCs/>
                <w:color w:val="000000"/>
              </w:rPr>
            </w:pPr>
            <w:r>
              <w:rPr>
                <w:rFonts w:eastAsiaTheme="minorHAnsi"/>
                <w:b/>
                <w:bCs/>
                <w:color w:val="000000"/>
              </w:rPr>
              <w:t>25%</w:t>
            </w:r>
          </w:p>
        </w:tc>
        <w:tc>
          <w:tcPr>
            <w:tcW w:w="1408" w:type="dxa"/>
            <w:tcBorders>
              <w:top w:val="single" w:sz="6" w:space="0" w:color="auto"/>
              <w:left w:val="single" w:sz="6" w:space="0" w:color="auto"/>
              <w:bottom w:val="single" w:sz="6" w:space="0" w:color="auto"/>
              <w:right w:val="single" w:sz="6" w:space="0" w:color="auto"/>
            </w:tcBorders>
          </w:tcPr>
          <w:p w:rsidR="000B5E5F" w:rsidRDefault="000B5E5F" w:rsidP="00F56231">
            <w:pPr>
              <w:autoSpaceDE w:val="0"/>
              <w:autoSpaceDN w:val="0"/>
              <w:adjustRightInd w:val="0"/>
              <w:jc w:val="center"/>
              <w:rPr>
                <w:rFonts w:eastAsiaTheme="minorHAnsi"/>
                <w:b/>
                <w:bCs/>
                <w:color w:val="000000"/>
              </w:rPr>
            </w:pPr>
            <w:r>
              <w:rPr>
                <w:rFonts w:eastAsiaTheme="minorHAnsi"/>
                <w:b/>
                <w:bCs/>
                <w:color w:val="000000"/>
              </w:rPr>
              <w:t>18</w:t>
            </w:r>
          </w:p>
        </w:tc>
        <w:tc>
          <w:tcPr>
            <w:tcW w:w="721" w:type="dxa"/>
            <w:tcBorders>
              <w:top w:val="single" w:sz="6" w:space="0" w:color="auto"/>
              <w:left w:val="single" w:sz="6" w:space="0" w:color="auto"/>
              <w:bottom w:val="single" w:sz="6" w:space="0" w:color="auto"/>
              <w:right w:val="single" w:sz="6" w:space="0" w:color="auto"/>
            </w:tcBorders>
          </w:tcPr>
          <w:p w:rsidR="000B5E5F" w:rsidRDefault="000B5E5F" w:rsidP="00F56231">
            <w:pPr>
              <w:autoSpaceDE w:val="0"/>
              <w:autoSpaceDN w:val="0"/>
              <w:adjustRightInd w:val="0"/>
              <w:jc w:val="center"/>
              <w:rPr>
                <w:rFonts w:eastAsiaTheme="minorHAnsi"/>
                <w:b/>
                <w:bCs/>
                <w:color w:val="000000"/>
              </w:rPr>
            </w:pPr>
          </w:p>
        </w:tc>
      </w:tr>
      <w:tr w:rsidR="000B5E5F" w:rsidTr="00F56231">
        <w:trPr>
          <w:trHeight w:val="350"/>
        </w:trPr>
        <w:tc>
          <w:tcPr>
            <w:tcW w:w="737" w:type="dxa"/>
            <w:tcBorders>
              <w:top w:val="nil"/>
              <w:left w:val="single" w:sz="6" w:space="0" w:color="auto"/>
              <w:bottom w:val="single" w:sz="6" w:space="0" w:color="auto"/>
              <w:right w:val="single" w:sz="6" w:space="0" w:color="auto"/>
            </w:tcBorders>
          </w:tcPr>
          <w:p w:rsidR="000B5E5F" w:rsidRDefault="000B5E5F" w:rsidP="00F56231">
            <w:pPr>
              <w:autoSpaceDE w:val="0"/>
              <w:autoSpaceDN w:val="0"/>
              <w:adjustRightInd w:val="0"/>
              <w:jc w:val="center"/>
              <w:rPr>
                <w:rFonts w:eastAsiaTheme="minorHAnsi"/>
                <w:b/>
                <w:bCs/>
                <w:color w:val="000000"/>
              </w:rPr>
            </w:pPr>
            <w:r>
              <w:rPr>
                <w:rFonts w:eastAsiaTheme="minorHAnsi"/>
                <w:b/>
                <w:bCs/>
                <w:color w:val="000000"/>
              </w:rPr>
              <w:t>2</w:t>
            </w:r>
          </w:p>
        </w:tc>
        <w:tc>
          <w:tcPr>
            <w:tcW w:w="2196" w:type="dxa"/>
            <w:tcBorders>
              <w:top w:val="nil"/>
              <w:left w:val="single" w:sz="6" w:space="0" w:color="auto"/>
              <w:bottom w:val="single" w:sz="6" w:space="0" w:color="auto"/>
              <w:right w:val="single" w:sz="6" w:space="0" w:color="auto"/>
            </w:tcBorders>
          </w:tcPr>
          <w:p w:rsidR="000B5E5F" w:rsidRDefault="000B5E5F" w:rsidP="00F56231">
            <w:pPr>
              <w:autoSpaceDE w:val="0"/>
              <w:autoSpaceDN w:val="0"/>
              <w:adjustRightInd w:val="0"/>
              <w:rPr>
                <w:rFonts w:eastAsiaTheme="minorHAnsi"/>
                <w:b/>
                <w:bCs/>
                <w:color w:val="000000"/>
              </w:rPr>
            </w:pPr>
            <w:r>
              <w:rPr>
                <w:rFonts w:eastAsiaTheme="minorHAnsi"/>
                <w:b/>
                <w:bCs/>
                <w:color w:val="000000"/>
              </w:rPr>
              <w:t>Thinh Kim</w:t>
            </w:r>
          </w:p>
        </w:tc>
        <w:tc>
          <w:tcPr>
            <w:tcW w:w="1730" w:type="dxa"/>
            <w:tcBorders>
              <w:top w:val="nil"/>
              <w:left w:val="single" w:sz="6" w:space="0" w:color="auto"/>
              <w:bottom w:val="single" w:sz="6" w:space="0" w:color="auto"/>
              <w:right w:val="single" w:sz="6" w:space="0" w:color="auto"/>
            </w:tcBorders>
          </w:tcPr>
          <w:p w:rsidR="000B5E5F" w:rsidRDefault="000B5E5F" w:rsidP="00F56231">
            <w:pPr>
              <w:autoSpaceDE w:val="0"/>
              <w:autoSpaceDN w:val="0"/>
              <w:adjustRightInd w:val="0"/>
              <w:jc w:val="center"/>
              <w:rPr>
                <w:rFonts w:eastAsiaTheme="minorHAnsi"/>
                <w:b/>
                <w:bCs/>
                <w:color w:val="000000"/>
              </w:rPr>
            </w:pPr>
            <w:r>
              <w:rPr>
                <w:rFonts w:eastAsiaTheme="minorHAnsi"/>
                <w:b/>
                <w:bCs/>
                <w:color w:val="000000"/>
              </w:rPr>
              <w:t>127</w:t>
            </w:r>
          </w:p>
        </w:tc>
        <w:tc>
          <w:tcPr>
            <w:tcW w:w="1522" w:type="dxa"/>
            <w:tcBorders>
              <w:top w:val="single" w:sz="6" w:space="0" w:color="auto"/>
              <w:left w:val="single" w:sz="6" w:space="0" w:color="auto"/>
              <w:bottom w:val="single" w:sz="6" w:space="0" w:color="auto"/>
              <w:right w:val="single" w:sz="6" w:space="0" w:color="auto"/>
            </w:tcBorders>
          </w:tcPr>
          <w:p w:rsidR="000B5E5F" w:rsidRDefault="000B5E5F" w:rsidP="00F56231">
            <w:pPr>
              <w:autoSpaceDE w:val="0"/>
              <w:autoSpaceDN w:val="0"/>
              <w:adjustRightInd w:val="0"/>
              <w:jc w:val="center"/>
              <w:rPr>
                <w:rFonts w:eastAsiaTheme="minorHAnsi"/>
                <w:b/>
                <w:bCs/>
                <w:color w:val="000000"/>
              </w:rPr>
            </w:pPr>
            <w:r>
              <w:rPr>
                <w:rFonts w:eastAsiaTheme="minorHAnsi"/>
                <w:b/>
                <w:bCs/>
                <w:color w:val="000000"/>
              </w:rPr>
              <w:t>3</w:t>
            </w:r>
          </w:p>
        </w:tc>
        <w:tc>
          <w:tcPr>
            <w:tcW w:w="1509" w:type="dxa"/>
            <w:tcBorders>
              <w:top w:val="single" w:sz="6" w:space="0" w:color="auto"/>
              <w:left w:val="single" w:sz="6" w:space="0" w:color="auto"/>
              <w:bottom w:val="single" w:sz="6" w:space="0" w:color="auto"/>
              <w:right w:val="single" w:sz="6" w:space="0" w:color="auto"/>
            </w:tcBorders>
          </w:tcPr>
          <w:p w:rsidR="000B5E5F" w:rsidRDefault="000B5E5F" w:rsidP="00F56231">
            <w:pPr>
              <w:autoSpaceDE w:val="0"/>
              <w:autoSpaceDN w:val="0"/>
              <w:adjustRightInd w:val="0"/>
              <w:jc w:val="center"/>
              <w:rPr>
                <w:rFonts w:eastAsiaTheme="minorHAnsi"/>
                <w:b/>
                <w:bCs/>
                <w:color w:val="000000"/>
              </w:rPr>
            </w:pPr>
            <w:r>
              <w:rPr>
                <w:rFonts w:eastAsiaTheme="minorHAnsi"/>
                <w:b/>
                <w:bCs/>
                <w:color w:val="000000"/>
              </w:rPr>
              <w:t>2%</w:t>
            </w:r>
          </w:p>
        </w:tc>
        <w:tc>
          <w:tcPr>
            <w:tcW w:w="1408" w:type="dxa"/>
            <w:tcBorders>
              <w:top w:val="single" w:sz="6" w:space="0" w:color="auto"/>
              <w:left w:val="single" w:sz="6" w:space="0" w:color="auto"/>
              <w:bottom w:val="single" w:sz="6" w:space="0" w:color="auto"/>
              <w:right w:val="single" w:sz="6" w:space="0" w:color="auto"/>
            </w:tcBorders>
          </w:tcPr>
          <w:p w:rsidR="000B5E5F" w:rsidRDefault="000B5E5F" w:rsidP="00F56231">
            <w:pPr>
              <w:autoSpaceDE w:val="0"/>
              <w:autoSpaceDN w:val="0"/>
              <w:adjustRightInd w:val="0"/>
              <w:jc w:val="center"/>
              <w:rPr>
                <w:rFonts w:eastAsiaTheme="minorHAnsi"/>
                <w:b/>
                <w:bCs/>
                <w:color w:val="000000"/>
              </w:rPr>
            </w:pPr>
            <w:r>
              <w:rPr>
                <w:rFonts w:eastAsiaTheme="minorHAnsi"/>
                <w:b/>
                <w:bCs/>
                <w:color w:val="000000"/>
              </w:rPr>
              <w:t>48</w:t>
            </w:r>
          </w:p>
        </w:tc>
        <w:tc>
          <w:tcPr>
            <w:tcW w:w="721" w:type="dxa"/>
            <w:tcBorders>
              <w:top w:val="single" w:sz="6" w:space="0" w:color="auto"/>
              <w:left w:val="single" w:sz="6" w:space="0" w:color="auto"/>
              <w:bottom w:val="single" w:sz="6" w:space="0" w:color="auto"/>
              <w:right w:val="single" w:sz="6" w:space="0" w:color="auto"/>
            </w:tcBorders>
          </w:tcPr>
          <w:p w:rsidR="000B5E5F" w:rsidRDefault="000B5E5F" w:rsidP="00F56231">
            <w:pPr>
              <w:autoSpaceDE w:val="0"/>
              <w:autoSpaceDN w:val="0"/>
              <w:adjustRightInd w:val="0"/>
              <w:jc w:val="center"/>
              <w:rPr>
                <w:rFonts w:eastAsiaTheme="minorHAnsi"/>
                <w:b/>
                <w:bCs/>
                <w:color w:val="000000"/>
              </w:rPr>
            </w:pPr>
          </w:p>
        </w:tc>
      </w:tr>
      <w:tr w:rsidR="000B5E5F" w:rsidTr="00F56231">
        <w:trPr>
          <w:trHeight w:val="350"/>
        </w:trPr>
        <w:tc>
          <w:tcPr>
            <w:tcW w:w="737" w:type="dxa"/>
            <w:tcBorders>
              <w:top w:val="nil"/>
              <w:left w:val="single" w:sz="6" w:space="0" w:color="auto"/>
              <w:bottom w:val="single" w:sz="6" w:space="0" w:color="auto"/>
              <w:right w:val="single" w:sz="6" w:space="0" w:color="auto"/>
            </w:tcBorders>
          </w:tcPr>
          <w:p w:rsidR="000B5E5F" w:rsidRDefault="000B5E5F" w:rsidP="00F56231">
            <w:pPr>
              <w:autoSpaceDE w:val="0"/>
              <w:autoSpaceDN w:val="0"/>
              <w:adjustRightInd w:val="0"/>
              <w:jc w:val="center"/>
              <w:rPr>
                <w:rFonts w:eastAsiaTheme="minorHAnsi"/>
                <w:b/>
                <w:bCs/>
                <w:color w:val="000000"/>
              </w:rPr>
            </w:pPr>
            <w:r>
              <w:rPr>
                <w:rFonts w:eastAsiaTheme="minorHAnsi"/>
                <w:b/>
                <w:bCs/>
                <w:color w:val="000000"/>
              </w:rPr>
              <w:t>3</w:t>
            </w:r>
          </w:p>
        </w:tc>
        <w:tc>
          <w:tcPr>
            <w:tcW w:w="2196" w:type="dxa"/>
            <w:tcBorders>
              <w:top w:val="nil"/>
              <w:left w:val="single" w:sz="6" w:space="0" w:color="auto"/>
              <w:bottom w:val="single" w:sz="6" w:space="0" w:color="auto"/>
              <w:right w:val="single" w:sz="6" w:space="0" w:color="auto"/>
            </w:tcBorders>
          </w:tcPr>
          <w:p w:rsidR="000B5E5F" w:rsidRDefault="000B5E5F" w:rsidP="00F56231">
            <w:pPr>
              <w:autoSpaceDE w:val="0"/>
              <w:autoSpaceDN w:val="0"/>
              <w:adjustRightInd w:val="0"/>
              <w:rPr>
                <w:rFonts w:eastAsiaTheme="minorHAnsi"/>
                <w:b/>
                <w:bCs/>
                <w:color w:val="000000"/>
              </w:rPr>
            </w:pPr>
            <w:r>
              <w:rPr>
                <w:rFonts w:eastAsiaTheme="minorHAnsi"/>
                <w:b/>
                <w:bCs/>
                <w:color w:val="000000"/>
              </w:rPr>
              <w:t>Tân An</w:t>
            </w:r>
          </w:p>
        </w:tc>
        <w:tc>
          <w:tcPr>
            <w:tcW w:w="1730" w:type="dxa"/>
            <w:tcBorders>
              <w:top w:val="nil"/>
              <w:left w:val="single" w:sz="6" w:space="0" w:color="auto"/>
              <w:bottom w:val="single" w:sz="6" w:space="0" w:color="auto"/>
              <w:right w:val="single" w:sz="6" w:space="0" w:color="auto"/>
            </w:tcBorders>
          </w:tcPr>
          <w:p w:rsidR="000B5E5F" w:rsidRDefault="000B5E5F" w:rsidP="00F56231">
            <w:pPr>
              <w:autoSpaceDE w:val="0"/>
              <w:autoSpaceDN w:val="0"/>
              <w:adjustRightInd w:val="0"/>
              <w:jc w:val="center"/>
              <w:rPr>
                <w:rFonts w:eastAsiaTheme="minorHAnsi"/>
                <w:b/>
                <w:bCs/>
                <w:color w:val="000000"/>
              </w:rPr>
            </w:pPr>
            <w:r>
              <w:rPr>
                <w:rFonts w:eastAsiaTheme="minorHAnsi"/>
                <w:b/>
                <w:bCs/>
                <w:color w:val="000000"/>
              </w:rPr>
              <w:t>184</w:t>
            </w:r>
          </w:p>
        </w:tc>
        <w:tc>
          <w:tcPr>
            <w:tcW w:w="1522" w:type="dxa"/>
            <w:tcBorders>
              <w:top w:val="single" w:sz="6" w:space="0" w:color="auto"/>
              <w:left w:val="single" w:sz="6" w:space="0" w:color="auto"/>
              <w:bottom w:val="single" w:sz="6" w:space="0" w:color="auto"/>
              <w:right w:val="single" w:sz="6" w:space="0" w:color="auto"/>
            </w:tcBorders>
          </w:tcPr>
          <w:p w:rsidR="000B5E5F" w:rsidRDefault="000B5E5F" w:rsidP="00F56231">
            <w:pPr>
              <w:autoSpaceDE w:val="0"/>
              <w:autoSpaceDN w:val="0"/>
              <w:adjustRightInd w:val="0"/>
              <w:jc w:val="center"/>
              <w:rPr>
                <w:rFonts w:eastAsiaTheme="minorHAnsi"/>
                <w:b/>
                <w:bCs/>
                <w:color w:val="000000"/>
              </w:rPr>
            </w:pPr>
            <w:r>
              <w:rPr>
                <w:rFonts w:eastAsiaTheme="minorHAnsi"/>
                <w:b/>
                <w:bCs/>
                <w:color w:val="000000"/>
              </w:rPr>
              <w:t>50</w:t>
            </w:r>
          </w:p>
        </w:tc>
        <w:tc>
          <w:tcPr>
            <w:tcW w:w="1509" w:type="dxa"/>
            <w:tcBorders>
              <w:top w:val="single" w:sz="6" w:space="0" w:color="auto"/>
              <w:left w:val="single" w:sz="6" w:space="0" w:color="auto"/>
              <w:bottom w:val="single" w:sz="6" w:space="0" w:color="auto"/>
              <w:right w:val="single" w:sz="6" w:space="0" w:color="auto"/>
            </w:tcBorders>
          </w:tcPr>
          <w:p w:rsidR="000B5E5F" w:rsidRDefault="000B5E5F" w:rsidP="00F56231">
            <w:pPr>
              <w:autoSpaceDE w:val="0"/>
              <w:autoSpaceDN w:val="0"/>
              <w:adjustRightInd w:val="0"/>
              <w:jc w:val="center"/>
              <w:rPr>
                <w:rFonts w:eastAsiaTheme="minorHAnsi"/>
                <w:b/>
                <w:bCs/>
                <w:color w:val="000000"/>
              </w:rPr>
            </w:pPr>
            <w:r>
              <w:rPr>
                <w:rFonts w:eastAsiaTheme="minorHAnsi"/>
                <w:b/>
                <w:bCs/>
                <w:color w:val="000000"/>
              </w:rPr>
              <w:t>27%</w:t>
            </w:r>
          </w:p>
        </w:tc>
        <w:tc>
          <w:tcPr>
            <w:tcW w:w="1408" w:type="dxa"/>
            <w:tcBorders>
              <w:top w:val="single" w:sz="6" w:space="0" w:color="auto"/>
              <w:left w:val="single" w:sz="6" w:space="0" w:color="auto"/>
              <w:bottom w:val="single" w:sz="6" w:space="0" w:color="auto"/>
              <w:right w:val="single" w:sz="6" w:space="0" w:color="auto"/>
            </w:tcBorders>
          </w:tcPr>
          <w:p w:rsidR="000B5E5F" w:rsidRDefault="000B5E5F" w:rsidP="00F56231">
            <w:pPr>
              <w:autoSpaceDE w:val="0"/>
              <w:autoSpaceDN w:val="0"/>
              <w:adjustRightInd w:val="0"/>
              <w:jc w:val="center"/>
              <w:rPr>
                <w:rFonts w:eastAsiaTheme="minorHAnsi"/>
                <w:b/>
                <w:bCs/>
                <w:color w:val="000000"/>
              </w:rPr>
            </w:pPr>
            <w:r>
              <w:rPr>
                <w:rFonts w:eastAsiaTheme="minorHAnsi"/>
                <w:b/>
                <w:bCs/>
                <w:color w:val="000000"/>
              </w:rPr>
              <w:t>22</w:t>
            </w:r>
          </w:p>
        </w:tc>
        <w:tc>
          <w:tcPr>
            <w:tcW w:w="721" w:type="dxa"/>
            <w:tcBorders>
              <w:top w:val="single" w:sz="6" w:space="0" w:color="auto"/>
              <w:left w:val="single" w:sz="6" w:space="0" w:color="auto"/>
              <w:bottom w:val="single" w:sz="6" w:space="0" w:color="auto"/>
              <w:right w:val="single" w:sz="6" w:space="0" w:color="auto"/>
            </w:tcBorders>
          </w:tcPr>
          <w:p w:rsidR="000B5E5F" w:rsidRDefault="000B5E5F" w:rsidP="00F56231">
            <w:pPr>
              <w:autoSpaceDE w:val="0"/>
              <w:autoSpaceDN w:val="0"/>
              <w:adjustRightInd w:val="0"/>
              <w:jc w:val="center"/>
              <w:rPr>
                <w:rFonts w:eastAsiaTheme="minorHAnsi"/>
                <w:b/>
                <w:bCs/>
                <w:color w:val="000000"/>
              </w:rPr>
            </w:pPr>
          </w:p>
        </w:tc>
      </w:tr>
      <w:tr w:rsidR="000B5E5F" w:rsidTr="00F56231">
        <w:trPr>
          <w:trHeight w:val="350"/>
        </w:trPr>
        <w:tc>
          <w:tcPr>
            <w:tcW w:w="737" w:type="dxa"/>
            <w:tcBorders>
              <w:top w:val="nil"/>
              <w:left w:val="single" w:sz="6" w:space="0" w:color="auto"/>
              <w:bottom w:val="single" w:sz="6" w:space="0" w:color="auto"/>
              <w:right w:val="single" w:sz="6" w:space="0" w:color="auto"/>
            </w:tcBorders>
          </w:tcPr>
          <w:p w:rsidR="000B5E5F" w:rsidRDefault="000B5E5F" w:rsidP="00F56231">
            <w:pPr>
              <w:autoSpaceDE w:val="0"/>
              <w:autoSpaceDN w:val="0"/>
              <w:adjustRightInd w:val="0"/>
              <w:jc w:val="center"/>
              <w:rPr>
                <w:rFonts w:eastAsiaTheme="minorHAnsi"/>
                <w:b/>
                <w:bCs/>
                <w:color w:val="000000"/>
              </w:rPr>
            </w:pPr>
            <w:r>
              <w:rPr>
                <w:rFonts w:eastAsiaTheme="minorHAnsi"/>
                <w:b/>
                <w:bCs/>
                <w:color w:val="000000"/>
              </w:rPr>
              <w:t>4</w:t>
            </w:r>
          </w:p>
        </w:tc>
        <w:tc>
          <w:tcPr>
            <w:tcW w:w="2196" w:type="dxa"/>
            <w:tcBorders>
              <w:top w:val="nil"/>
              <w:left w:val="single" w:sz="6" w:space="0" w:color="auto"/>
              <w:bottom w:val="single" w:sz="6" w:space="0" w:color="auto"/>
              <w:right w:val="single" w:sz="6" w:space="0" w:color="auto"/>
            </w:tcBorders>
          </w:tcPr>
          <w:p w:rsidR="000B5E5F" w:rsidRDefault="000B5E5F" w:rsidP="00F56231">
            <w:pPr>
              <w:autoSpaceDE w:val="0"/>
              <w:autoSpaceDN w:val="0"/>
              <w:adjustRightInd w:val="0"/>
              <w:rPr>
                <w:rFonts w:eastAsiaTheme="minorHAnsi"/>
                <w:b/>
                <w:bCs/>
                <w:color w:val="000000"/>
              </w:rPr>
            </w:pPr>
            <w:r>
              <w:rPr>
                <w:rFonts w:eastAsiaTheme="minorHAnsi"/>
                <w:b/>
                <w:bCs/>
                <w:color w:val="000000"/>
              </w:rPr>
              <w:t>Văn Khang</w:t>
            </w:r>
          </w:p>
        </w:tc>
        <w:tc>
          <w:tcPr>
            <w:tcW w:w="1730" w:type="dxa"/>
            <w:tcBorders>
              <w:top w:val="nil"/>
              <w:left w:val="single" w:sz="6" w:space="0" w:color="auto"/>
              <w:bottom w:val="single" w:sz="6" w:space="0" w:color="auto"/>
              <w:right w:val="single" w:sz="6" w:space="0" w:color="auto"/>
            </w:tcBorders>
          </w:tcPr>
          <w:p w:rsidR="000B5E5F" w:rsidRDefault="000B5E5F" w:rsidP="00F56231">
            <w:pPr>
              <w:autoSpaceDE w:val="0"/>
              <w:autoSpaceDN w:val="0"/>
              <w:adjustRightInd w:val="0"/>
              <w:jc w:val="center"/>
              <w:rPr>
                <w:rFonts w:eastAsiaTheme="minorHAnsi"/>
                <w:b/>
                <w:bCs/>
                <w:color w:val="000000"/>
              </w:rPr>
            </w:pPr>
            <w:r>
              <w:rPr>
                <w:rFonts w:eastAsiaTheme="minorHAnsi"/>
                <w:b/>
                <w:bCs/>
                <w:color w:val="000000"/>
              </w:rPr>
              <w:t>100</w:t>
            </w:r>
          </w:p>
        </w:tc>
        <w:tc>
          <w:tcPr>
            <w:tcW w:w="1522" w:type="dxa"/>
            <w:tcBorders>
              <w:top w:val="single" w:sz="6" w:space="0" w:color="auto"/>
              <w:left w:val="single" w:sz="6" w:space="0" w:color="auto"/>
              <w:bottom w:val="single" w:sz="6" w:space="0" w:color="auto"/>
              <w:right w:val="single" w:sz="6" w:space="0" w:color="auto"/>
            </w:tcBorders>
          </w:tcPr>
          <w:p w:rsidR="000B5E5F" w:rsidRDefault="000B5E5F" w:rsidP="00F56231">
            <w:pPr>
              <w:autoSpaceDE w:val="0"/>
              <w:autoSpaceDN w:val="0"/>
              <w:adjustRightInd w:val="0"/>
              <w:jc w:val="center"/>
              <w:rPr>
                <w:rFonts w:eastAsiaTheme="minorHAnsi"/>
                <w:b/>
                <w:bCs/>
                <w:color w:val="000000"/>
              </w:rPr>
            </w:pPr>
            <w:r>
              <w:rPr>
                <w:rFonts w:eastAsiaTheme="minorHAnsi"/>
                <w:b/>
                <w:bCs/>
                <w:color w:val="000000"/>
              </w:rPr>
              <w:t>15</w:t>
            </w:r>
          </w:p>
        </w:tc>
        <w:tc>
          <w:tcPr>
            <w:tcW w:w="1509" w:type="dxa"/>
            <w:tcBorders>
              <w:top w:val="single" w:sz="6" w:space="0" w:color="auto"/>
              <w:left w:val="single" w:sz="6" w:space="0" w:color="auto"/>
              <w:bottom w:val="single" w:sz="6" w:space="0" w:color="auto"/>
              <w:right w:val="single" w:sz="6" w:space="0" w:color="auto"/>
            </w:tcBorders>
          </w:tcPr>
          <w:p w:rsidR="000B5E5F" w:rsidRDefault="000B5E5F" w:rsidP="00F56231">
            <w:pPr>
              <w:autoSpaceDE w:val="0"/>
              <w:autoSpaceDN w:val="0"/>
              <w:adjustRightInd w:val="0"/>
              <w:jc w:val="center"/>
              <w:rPr>
                <w:rFonts w:eastAsiaTheme="minorHAnsi"/>
                <w:b/>
                <w:bCs/>
                <w:color w:val="000000"/>
              </w:rPr>
            </w:pPr>
            <w:r>
              <w:rPr>
                <w:rFonts w:eastAsiaTheme="minorHAnsi"/>
                <w:b/>
                <w:bCs/>
                <w:color w:val="000000"/>
              </w:rPr>
              <w:t>15%</w:t>
            </w:r>
          </w:p>
        </w:tc>
        <w:tc>
          <w:tcPr>
            <w:tcW w:w="1408" w:type="dxa"/>
            <w:tcBorders>
              <w:top w:val="single" w:sz="6" w:space="0" w:color="auto"/>
              <w:left w:val="single" w:sz="6" w:space="0" w:color="auto"/>
              <w:bottom w:val="single" w:sz="6" w:space="0" w:color="auto"/>
              <w:right w:val="single" w:sz="6" w:space="0" w:color="auto"/>
            </w:tcBorders>
          </w:tcPr>
          <w:p w:rsidR="000B5E5F" w:rsidRDefault="000B5E5F" w:rsidP="00F56231">
            <w:pPr>
              <w:autoSpaceDE w:val="0"/>
              <w:autoSpaceDN w:val="0"/>
              <w:adjustRightInd w:val="0"/>
              <w:jc w:val="center"/>
              <w:rPr>
                <w:rFonts w:eastAsiaTheme="minorHAnsi"/>
                <w:b/>
                <w:bCs/>
                <w:color w:val="000000"/>
              </w:rPr>
            </w:pPr>
            <w:r>
              <w:rPr>
                <w:rFonts w:eastAsiaTheme="minorHAnsi"/>
                <w:b/>
                <w:bCs/>
                <w:color w:val="000000"/>
              </w:rPr>
              <w:t>25</w:t>
            </w:r>
          </w:p>
        </w:tc>
        <w:tc>
          <w:tcPr>
            <w:tcW w:w="721" w:type="dxa"/>
            <w:tcBorders>
              <w:top w:val="single" w:sz="6" w:space="0" w:color="auto"/>
              <w:left w:val="single" w:sz="6" w:space="0" w:color="auto"/>
              <w:bottom w:val="single" w:sz="6" w:space="0" w:color="auto"/>
              <w:right w:val="single" w:sz="6" w:space="0" w:color="auto"/>
            </w:tcBorders>
          </w:tcPr>
          <w:p w:rsidR="000B5E5F" w:rsidRDefault="000B5E5F" w:rsidP="00F56231">
            <w:pPr>
              <w:autoSpaceDE w:val="0"/>
              <w:autoSpaceDN w:val="0"/>
              <w:adjustRightInd w:val="0"/>
              <w:jc w:val="center"/>
              <w:rPr>
                <w:rFonts w:eastAsiaTheme="minorHAnsi"/>
                <w:b/>
                <w:bCs/>
                <w:color w:val="000000"/>
              </w:rPr>
            </w:pPr>
          </w:p>
        </w:tc>
      </w:tr>
      <w:tr w:rsidR="000B5E5F" w:rsidTr="00F56231">
        <w:trPr>
          <w:trHeight w:val="350"/>
        </w:trPr>
        <w:tc>
          <w:tcPr>
            <w:tcW w:w="737" w:type="dxa"/>
            <w:tcBorders>
              <w:top w:val="single" w:sz="6" w:space="0" w:color="auto"/>
              <w:left w:val="single" w:sz="6" w:space="0" w:color="auto"/>
              <w:bottom w:val="single" w:sz="6" w:space="0" w:color="auto"/>
              <w:right w:val="single" w:sz="6" w:space="0" w:color="auto"/>
            </w:tcBorders>
          </w:tcPr>
          <w:p w:rsidR="000B5E5F" w:rsidRDefault="000B5E5F" w:rsidP="00F56231">
            <w:pPr>
              <w:autoSpaceDE w:val="0"/>
              <w:autoSpaceDN w:val="0"/>
              <w:adjustRightInd w:val="0"/>
              <w:jc w:val="center"/>
              <w:rPr>
                <w:rFonts w:eastAsiaTheme="minorHAnsi"/>
                <w:b/>
                <w:bCs/>
                <w:color w:val="000000"/>
              </w:rPr>
            </w:pPr>
            <w:r>
              <w:rPr>
                <w:rFonts w:eastAsiaTheme="minorHAnsi"/>
                <w:b/>
                <w:bCs/>
                <w:color w:val="000000"/>
              </w:rPr>
              <w:t>5</w:t>
            </w:r>
          </w:p>
        </w:tc>
        <w:tc>
          <w:tcPr>
            <w:tcW w:w="2196" w:type="dxa"/>
            <w:tcBorders>
              <w:top w:val="single" w:sz="6" w:space="0" w:color="auto"/>
              <w:left w:val="single" w:sz="6" w:space="0" w:color="auto"/>
              <w:bottom w:val="single" w:sz="6" w:space="0" w:color="auto"/>
              <w:right w:val="single" w:sz="6" w:space="0" w:color="auto"/>
            </w:tcBorders>
          </w:tcPr>
          <w:p w:rsidR="000B5E5F" w:rsidRDefault="000B5E5F" w:rsidP="00F56231">
            <w:pPr>
              <w:autoSpaceDE w:val="0"/>
              <w:autoSpaceDN w:val="0"/>
              <w:adjustRightInd w:val="0"/>
              <w:rPr>
                <w:rFonts w:eastAsiaTheme="minorHAnsi"/>
                <w:b/>
                <w:bCs/>
                <w:color w:val="000000"/>
              </w:rPr>
            </w:pPr>
            <w:r>
              <w:rPr>
                <w:rFonts w:eastAsiaTheme="minorHAnsi"/>
                <w:b/>
                <w:bCs/>
                <w:color w:val="000000"/>
              </w:rPr>
              <w:t>Đại châu</w:t>
            </w:r>
          </w:p>
        </w:tc>
        <w:tc>
          <w:tcPr>
            <w:tcW w:w="1730" w:type="dxa"/>
            <w:tcBorders>
              <w:top w:val="single" w:sz="6" w:space="0" w:color="auto"/>
              <w:left w:val="single" w:sz="6" w:space="0" w:color="auto"/>
              <w:bottom w:val="single" w:sz="6" w:space="0" w:color="auto"/>
              <w:right w:val="single" w:sz="6" w:space="0" w:color="auto"/>
            </w:tcBorders>
          </w:tcPr>
          <w:p w:rsidR="000B5E5F" w:rsidRDefault="000B5E5F" w:rsidP="00F56231">
            <w:pPr>
              <w:autoSpaceDE w:val="0"/>
              <w:autoSpaceDN w:val="0"/>
              <w:adjustRightInd w:val="0"/>
              <w:jc w:val="center"/>
              <w:rPr>
                <w:rFonts w:eastAsiaTheme="minorHAnsi"/>
                <w:b/>
                <w:bCs/>
                <w:color w:val="000000"/>
              </w:rPr>
            </w:pPr>
            <w:r>
              <w:rPr>
                <w:rFonts w:eastAsiaTheme="minorHAnsi"/>
                <w:b/>
                <w:bCs/>
                <w:color w:val="000000"/>
              </w:rPr>
              <w:t>117</w:t>
            </w:r>
          </w:p>
        </w:tc>
        <w:tc>
          <w:tcPr>
            <w:tcW w:w="1522" w:type="dxa"/>
            <w:tcBorders>
              <w:top w:val="single" w:sz="6" w:space="0" w:color="auto"/>
              <w:left w:val="single" w:sz="6" w:space="0" w:color="auto"/>
              <w:bottom w:val="single" w:sz="6" w:space="0" w:color="auto"/>
              <w:right w:val="single" w:sz="6" w:space="0" w:color="auto"/>
            </w:tcBorders>
          </w:tcPr>
          <w:p w:rsidR="000B5E5F" w:rsidRDefault="000B5E5F" w:rsidP="00F56231">
            <w:pPr>
              <w:autoSpaceDE w:val="0"/>
              <w:autoSpaceDN w:val="0"/>
              <w:adjustRightInd w:val="0"/>
              <w:jc w:val="center"/>
              <w:rPr>
                <w:rFonts w:eastAsiaTheme="minorHAnsi"/>
                <w:b/>
                <w:bCs/>
                <w:color w:val="000000"/>
              </w:rPr>
            </w:pPr>
            <w:r>
              <w:rPr>
                <w:rFonts w:eastAsiaTheme="minorHAnsi"/>
                <w:b/>
                <w:bCs/>
                <w:color w:val="000000"/>
              </w:rPr>
              <w:t>4</w:t>
            </w:r>
          </w:p>
        </w:tc>
        <w:tc>
          <w:tcPr>
            <w:tcW w:w="1509" w:type="dxa"/>
            <w:tcBorders>
              <w:top w:val="single" w:sz="6" w:space="0" w:color="auto"/>
              <w:left w:val="single" w:sz="6" w:space="0" w:color="auto"/>
              <w:bottom w:val="single" w:sz="6" w:space="0" w:color="auto"/>
              <w:right w:val="single" w:sz="6" w:space="0" w:color="auto"/>
            </w:tcBorders>
          </w:tcPr>
          <w:p w:rsidR="000B5E5F" w:rsidRDefault="000B5E5F" w:rsidP="00F56231">
            <w:pPr>
              <w:autoSpaceDE w:val="0"/>
              <w:autoSpaceDN w:val="0"/>
              <w:adjustRightInd w:val="0"/>
              <w:jc w:val="center"/>
              <w:rPr>
                <w:rFonts w:eastAsiaTheme="minorHAnsi"/>
                <w:b/>
                <w:bCs/>
                <w:color w:val="000000"/>
              </w:rPr>
            </w:pPr>
            <w:r>
              <w:rPr>
                <w:rFonts w:eastAsiaTheme="minorHAnsi"/>
                <w:b/>
                <w:bCs/>
                <w:color w:val="000000"/>
              </w:rPr>
              <w:t>3%</w:t>
            </w:r>
          </w:p>
        </w:tc>
        <w:tc>
          <w:tcPr>
            <w:tcW w:w="1408" w:type="dxa"/>
            <w:tcBorders>
              <w:top w:val="single" w:sz="6" w:space="0" w:color="auto"/>
              <w:left w:val="single" w:sz="6" w:space="0" w:color="auto"/>
              <w:bottom w:val="single" w:sz="6" w:space="0" w:color="auto"/>
              <w:right w:val="single" w:sz="6" w:space="0" w:color="auto"/>
            </w:tcBorders>
          </w:tcPr>
          <w:p w:rsidR="000B5E5F" w:rsidRDefault="000B5E5F" w:rsidP="00F56231">
            <w:pPr>
              <w:autoSpaceDE w:val="0"/>
              <w:autoSpaceDN w:val="0"/>
              <w:adjustRightInd w:val="0"/>
              <w:jc w:val="center"/>
              <w:rPr>
                <w:rFonts w:eastAsiaTheme="minorHAnsi"/>
                <w:b/>
                <w:bCs/>
                <w:color w:val="000000"/>
              </w:rPr>
            </w:pPr>
            <w:r>
              <w:rPr>
                <w:rFonts w:eastAsiaTheme="minorHAnsi"/>
                <w:b/>
                <w:bCs/>
                <w:color w:val="000000"/>
              </w:rPr>
              <w:t>43</w:t>
            </w:r>
          </w:p>
        </w:tc>
        <w:tc>
          <w:tcPr>
            <w:tcW w:w="721" w:type="dxa"/>
            <w:tcBorders>
              <w:top w:val="single" w:sz="6" w:space="0" w:color="auto"/>
              <w:left w:val="single" w:sz="6" w:space="0" w:color="auto"/>
              <w:bottom w:val="single" w:sz="6" w:space="0" w:color="auto"/>
              <w:right w:val="single" w:sz="6" w:space="0" w:color="auto"/>
            </w:tcBorders>
          </w:tcPr>
          <w:p w:rsidR="000B5E5F" w:rsidRDefault="000B5E5F" w:rsidP="00F56231">
            <w:pPr>
              <w:autoSpaceDE w:val="0"/>
              <w:autoSpaceDN w:val="0"/>
              <w:adjustRightInd w:val="0"/>
              <w:jc w:val="center"/>
              <w:rPr>
                <w:rFonts w:eastAsiaTheme="minorHAnsi"/>
                <w:b/>
                <w:bCs/>
                <w:color w:val="000000"/>
              </w:rPr>
            </w:pPr>
          </w:p>
        </w:tc>
      </w:tr>
      <w:tr w:rsidR="000B5E5F" w:rsidTr="00F56231">
        <w:trPr>
          <w:trHeight w:val="350"/>
        </w:trPr>
        <w:tc>
          <w:tcPr>
            <w:tcW w:w="737" w:type="dxa"/>
            <w:tcBorders>
              <w:top w:val="single" w:sz="6" w:space="0" w:color="auto"/>
              <w:left w:val="single" w:sz="6" w:space="0" w:color="auto"/>
              <w:bottom w:val="single" w:sz="6" w:space="0" w:color="auto"/>
              <w:right w:val="single" w:sz="6" w:space="0" w:color="auto"/>
            </w:tcBorders>
          </w:tcPr>
          <w:p w:rsidR="000B5E5F" w:rsidRDefault="000B5E5F" w:rsidP="00F56231">
            <w:pPr>
              <w:autoSpaceDE w:val="0"/>
              <w:autoSpaceDN w:val="0"/>
              <w:adjustRightInd w:val="0"/>
              <w:jc w:val="center"/>
              <w:rPr>
                <w:rFonts w:eastAsiaTheme="minorHAnsi"/>
                <w:b/>
                <w:bCs/>
                <w:color w:val="000000"/>
              </w:rPr>
            </w:pPr>
            <w:r>
              <w:rPr>
                <w:rFonts w:eastAsiaTheme="minorHAnsi"/>
                <w:b/>
                <w:bCs/>
                <w:color w:val="000000"/>
              </w:rPr>
              <w:t>6</w:t>
            </w:r>
          </w:p>
        </w:tc>
        <w:tc>
          <w:tcPr>
            <w:tcW w:w="2196" w:type="dxa"/>
            <w:tcBorders>
              <w:top w:val="single" w:sz="6" w:space="0" w:color="auto"/>
              <w:left w:val="single" w:sz="6" w:space="0" w:color="auto"/>
              <w:bottom w:val="single" w:sz="6" w:space="0" w:color="auto"/>
              <w:right w:val="single" w:sz="6" w:space="0" w:color="auto"/>
            </w:tcBorders>
          </w:tcPr>
          <w:p w:rsidR="000B5E5F" w:rsidRDefault="000B5E5F" w:rsidP="00F56231">
            <w:pPr>
              <w:autoSpaceDE w:val="0"/>
              <w:autoSpaceDN w:val="0"/>
              <w:adjustRightInd w:val="0"/>
              <w:rPr>
                <w:rFonts w:eastAsiaTheme="minorHAnsi"/>
                <w:b/>
                <w:bCs/>
                <w:color w:val="000000"/>
              </w:rPr>
            </w:pPr>
            <w:r>
              <w:rPr>
                <w:rFonts w:eastAsiaTheme="minorHAnsi"/>
                <w:b/>
                <w:bCs/>
                <w:color w:val="000000"/>
              </w:rPr>
              <w:t>Diên Phúc</w:t>
            </w:r>
          </w:p>
        </w:tc>
        <w:tc>
          <w:tcPr>
            <w:tcW w:w="1730" w:type="dxa"/>
            <w:tcBorders>
              <w:top w:val="single" w:sz="6" w:space="0" w:color="auto"/>
              <w:left w:val="single" w:sz="6" w:space="0" w:color="auto"/>
              <w:bottom w:val="single" w:sz="6" w:space="0" w:color="auto"/>
              <w:right w:val="single" w:sz="6" w:space="0" w:color="auto"/>
            </w:tcBorders>
          </w:tcPr>
          <w:p w:rsidR="000B5E5F" w:rsidRDefault="000B5E5F" w:rsidP="00F56231">
            <w:pPr>
              <w:autoSpaceDE w:val="0"/>
              <w:autoSpaceDN w:val="0"/>
              <w:adjustRightInd w:val="0"/>
              <w:jc w:val="center"/>
              <w:rPr>
                <w:rFonts w:eastAsiaTheme="minorHAnsi"/>
                <w:b/>
                <w:bCs/>
                <w:color w:val="000000"/>
              </w:rPr>
            </w:pPr>
            <w:r>
              <w:rPr>
                <w:rFonts w:eastAsiaTheme="minorHAnsi"/>
                <w:b/>
                <w:bCs/>
                <w:color w:val="000000"/>
              </w:rPr>
              <w:t>155</w:t>
            </w:r>
          </w:p>
        </w:tc>
        <w:tc>
          <w:tcPr>
            <w:tcW w:w="1522" w:type="dxa"/>
            <w:tcBorders>
              <w:top w:val="single" w:sz="6" w:space="0" w:color="auto"/>
              <w:left w:val="single" w:sz="6" w:space="0" w:color="auto"/>
              <w:bottom w:val="single" w:sz="6" w:space="0" w:color="auto"/>
              <w:right w:val="single" w:sz="6" w:space="0" w:color="auto"/>
            </w:tcBorders>
          </w:tcPr>
          <w:p w:rsidR="000B5E5F" w:rsidRDefault="000B5E5F" w:rsidP="00F56231">
            <w:pPr>
              <w:autoSpaceDE w:val="0"/>
              <w:autoSpaceDN w:val="0"/>
              <w:adjustRightInd w:val="0"/>
              <w:jc w:val="center"/>
              <w:rPr>
                <w:rFonts w:eastAsiaTheme="minorHAnsi"/>
                <w:b/>
                <w:bCs/>
                <w:color w:val="000000"/>
              </w:rPr>
            </w:pPr>
            <w:r>
              <w:rPr>
                <w:rFonts w:eastAsiaTheme="minorHAnsi"/>
                <w:b/>
                <w:bCs/>
                <w:color w:val="000000"/>
              </w:rPr>
              <w:t>29</w:t>
            </w:r>
          </w:p>
        </w:tc>
        <w:tc>
          <w:tcPr>
            <w:tcW w:w="1509" w:type="dxa"/>
            <w:tcBorders>
              <w:top w:val="single" w:sz="6" w:space="0" w:color="auto"/>
              <w:left w:val="single" w:sz="6" w:space="0" w:color="auto"/>
              <w:bottom w:val="single" w:sz="6" w:space="0" w:color="auto"/>
              <w:right w:val="single" w:sz="6" w:space="0" w:color="auto"/>
            </w:tcBorders>
          </w:tcPr>
          <w:p w:rsidR="000B5E5F" w:rsidRDefault="000B5E5F" w:rsidP="00F56231">
            <w:pPr>
              <w:autoSpaceDE w:val="0"/>
              <w:autoSpaceDN w:val="0"/>
              <w:adjustRightInd w:val="0"/>
              <w:jc w:val="center"/>
              <w:rPr>
                <w:rFonts w:eastAsiaTheme="minorHAnsi"/>
                <w:b/>
                <w:bCs/>
                <w:color w:val="000000"/>
              </w:rPr>
            </w:pPr>
            <w:r>
              <w:rPr>
                <w:rFonts w:eastAsiaTheme="minorHAnsi"/>
                <w:b/>
                <w:bCs/>
                <w:color w:val="000000"/>
              </w:rPr>
              <w:t>19%</w:t>
            </w:r>
          </w:p>
        </w:tc>
        <w:tc>
          <w:tcPr>
            <w:tcW w:w="1408" w:type="dxa"/>
            <w:tcBorders>
              <w:top w:val="single" w:sz="6" w:space="0" w:color="auto"/>
              <w:left w:val="single" w:sz="6" w:space="0" w:color="auto"/>
              <w:bottom w:val="single" w:sz="6" w:space="0" w:color="auto"/>
              <w:right w:val="single" w:sz="6" w:space="0" w:color="auto"/>
            </w:tcBorders>
          </w:tcPr>
          <w:p w:rsidR="000B5E5F" w:rsidRDefault="000B5E5F" w:rsidP="00F56231">
            <w:pPr>
              <w:autoSpaceDE w:val="0"/>
              <w:autoSpaceDN w:val="0"/>
              <w:adjustRightInd w:val="0"/>
              <w:jc w:val="center"/>
              <w:rPr>
                <w:rFonts w:eastAsiaTheme="minorHAnsi"/>
                <w:b/>
                <w:bCs/>
                <w:color w:val="000000"/>
              </w:rPr>
            </w:pPr>
            <w:r>
              <w:rPr>
                <w:rFonts w:eastAsiaTheme="minorHAnsi"/>
                <w:b/>
                <w:bCs/>
                <w:color w:val="000000"/>
              </w:rPr>
              <w:t>37</w:t>
            </w:r>
          </w:p>
        </w:tc>
        <w:tc>
          <w:tcPr>
            <w:tcW w:w="721" w:type="dxa"/>
            <w:tcBorders>
              <w:top w:val="single" w:sz="6" w:space="0" w:color="auto"/>
              <w:left w:val="single" w:sz="6" w:space="0" w:color="auto"/>
              <w:bottom w:val="single" w:sz="6" w:space="0" w:color="auto"/>
              <w:right w:val="single" w:sz="6" w:space="0" w:color="auto"/>
            </w:tcBorders>
          </w:tcPr>
          <w:p w:rsidR="000B5E5F" w:rsidRDefault="000B5E5F" w:rsidP="00F56231">
            <w:pPr>
              <w:autoSpaceDE w:val="0"/>
              <w:autoSpaceDN w:val="0"/>
              <w:adjustRightInd w:val="0"/>
              <w:jc w:val="center"/>
              <w:rPr>
                <w:rFonts w:eastAsiaTheme="minorHAnsi"/>
                <w:b/>
                <w:bCs/>
                <w:color w:val="000000"/>
              </w:rPr>
            </w:pPr>
          </w:p>
        </w:tc>
      </w:tr>
      <w:tr w:rsidR="000B5E5F" w:rsidTr="00F56231">
        <w:trPr>
          <w:trHeight w:val="350"/>
        </w:trPr>
        <w:tc>
          <w:tcPr>
            <w:tcW w:w="737" w:type="dxa"/>
            <w:tcBorders>
              <w:top w:val="single" w:sz="6" w:space="0" w:color="auto"/>
              <w:left w:val="single" w:sz="6" w:space="0" w:color="auto"/>
              <w:bottom w:val="single" w:sz="6" w:space="0" w:color="auto"/>
              <w:right w:val="single" w:sz="6" w:space="0" w:color="auto"/>
            </w:tcBorders>
          </w:tcPr>
          <w:p w:rsidR="000B5E5F" w:rsidRDefault="000B5E5F" w:rsidP="00F56231">
            <w:pPr>
              <w:autoSpaceDE w:val="0"/>
              <w:autoSpaceDN w:val="0"/>
              <w:adjustRightInd w:val="0"/>
              <w:jc w:val="center"/>
              <w:rPr>
                <w:rFonts w:eastAsiaTheme="minorHAnsi"/>
                <w:b/>
                <w:bCs/>
                <w:color w:val="000000"/>
              </w:rPr>
            </w:pPr>
            <w:r>
              <w:rPr>
                <w:rFonts w:eastAsiaTheme="minorHAnsi"/>
                <w:b/>
                <w:bCs/>
                <w:color w:val="000000"/>
              </w:rPr>
              <w:t>7</w:t>
            </w:r>
          </w:p>
        </w:tc>
        <w:tc>
          <w:tcPr>
            <w:tcW w:w="2196" w:type="dxa"/>
            <w:tcBorders>
              <w:top w:val="single" w:sz="6" w:space="0" w:color="auto"/>
              <w:left w:val="single" w:sz="6" w:space="0" w:color="auto"/>
              <w:bottom w:val="single" w:sz="6" w:space="0" w:color="auto"/>
              <w:right w:val="single" w:sz="6" w:space="0" w:color="auto"/>
            </w:tcBorders>
          </w:tcPr>
          <w:p w:rsidR="000B5E5F" w:rsidRDefault="000B5E5F" w:rsidP="00F56231">
            <w:pPr>
              <w:autoSpaceDE w:val="0"/>
              <w:autoSpaceDN w:val="0"/>
              <w:adjustRightInd w:val="0"/>
              <w:rPr>
                <w:rFonts w:eastAsiaTheme="minorHAnsi"/>
                <w:b/>
                <w:bCs/>
                <w:color w:val="000000"/>
              </w:rPr>
            </w:pPr>
            <w:r>
              <w:rPr>
                <w:rFonts w:eastAsiaTheme="minorHAnsi"/>
                <w:b/>
                <w:bCs/>
                <w:color w:val="000000"/>
              </w:rPr>
              <w:t>Châu Thịnh</w:t>
            </w:r>
          </w:p>
        </w:tc>
        <w:tc>
          <w:tcPr>
            <w:tcW w:w="1730" w:type="dxa"/>
            <w:tcBorders>
              <w:top w:val="single" w:sz="6" w:space="0" w:color="auto"/>
              <w:left w:val="single" w:sz="6" w:space="0" w:color="auto"/>
              <w:bottom w:val="single" w:sz="6" w:space="0" w:color="auto"/>
              <w:right w:val="single" w:sz="6" w:space="0" w:color="auto"/>
            </w:tcBorders>
          </w:tcPr>
          <w:p w:rsidR="000B5E5F" w:rsidRDefault="000B5E5F" w:rsidP="00F56231">
            <w:pPr>
              <w:autoSpaceDE w:val="0"/>
              <w:autoSpaceDN w:val="0"/>
              <w:adjustRightInd w:val="0"/>
              <w:jc w:val="center"/>
              <w:rPr>
                <w:rFonts w:eastAsiaTheme="minorHAnsi"/>
                <w:b/>
                <w:bCs/>
                <w:color w:val="000000"/>
              </w:rPr>
            </w:pPr>
            <w:r>
              <w:rPr>
                <w:rFonts w:eastAsiaTheme="minorHAnsi"/>
                <w:b/>
                <w:bCs/>
                <w:color w:val="000000"/>
              </w:rPr>
              <w:t>196</w:t>
            </w:r>
          </w:p>
        </w:tc>
        <w:tc>
          <w:tcPr>
            <w:tcW w:w="1522" w:type="dxa"/>
            <w:tcBorders>
              <w:top w:val="single" w:sz="6" w:space="0" w:color="auto"/>
              <w:left w:val="single" w:sz="6" w:space="0" w:color="auto"/>
              <w:bottom w:val="single" w:sz="6" w:space="0" w:color="auto"/>
              <w:right w:val="single" w:sz="6" w:space="0" w:color="auto"/>
            </w:tcBorders>
          </w:tcPr>
          <w:p w:rsidR="000B5E5F" w:rsidRDefault="000B5E5F" w:rsidP="00F56231">
            <w:pPr>
              <w:autoSpaceDE w:val="0"/>
              <w:autoSpaceDN w:val="0"/>
              <w:adjustRightInd w:val="0"/>
              <w:jc w:val="center"/>
              <w:rPr>
                <w:rFonts w:eastAsiaTheme="minorHAnsi"/>
                <w:b/>
                <w:bCs/>
                <w:color w:val="000000"/>
              </w:rPr>
            </w:pPr>
            <w:r>
              <w:rPr>
                <w:rFonts w:eastAsiaTheme="minorHAnsi"/>
                <w:b/>
                <w:bCs/>
                <w:color w:val="000000"/>
              </w:rPr>
              <w:t>50</w:t>
            </w:r>
          </w:p>
        </w:tc>
        <w:tc>
          <w:tcPr>
            <w:tcW w:w="1509" w:type="dxa"/>
            <w:tcBorders>
              <w:top w:val="single" w:sz="6" w:space="0" w:color="auto"/>
              <w:left w:val="single" w:sz="6" w:space="0" w:color="auto"/>
              <w:bottom w:val="single" w:sz="6" w:space="0" w:color="auto"/>
              <w:right w:val="single" w:sz="6" w:space="0" w:color="auto"/>
            </w:tcBorders>
          </w:tcPr>
          <w:p w:rsidR="000B5E5F" w:rsidRDefault="000B5E5F" w:rsidP="00F56231">
            <w:pPr>
              <w:autoSpaceDE w:val="0"/>
              <w:autoSpaceDN w:val="0"/>
              <w:adjustRightInd w:val="0"/>
              <w:jc w:val="center"/>
              <w:rPr>
                <w:rFonts w:eastAsiaTheme="minorHAnsi"/>
                <w:b/>
                <w:bCs/>
                <w:color w:val="000000"/>
              </w:rPr>
            </w:pPr>
            <w:r>
              <w:rPr>
                <w:rFonts w:eastAsiaTheme="minorHAnsi"/>
                <w:b/>
                <w:bCs/>
                <w:color w:val="000000"/>
              </w:rPr>
              <w:t>26%</w:t>
            </w:r>
          </w:p>
        </w:tc>
        <w:tc>
          <w:tcPr>
            <w:tcW w:w="1408" w:type="dxa"/>
            <w:tcBorders>
              <w:top w:val="single" w:sz="6" w:space="0" w:color="auto"/>
              <w:left w:val="single" w:sz="6" w:space="0" w:color="auto"/>
              <w:bottom w:val="single" w:sz="6" w:space="0" w:color="auto"/>
              <w:right w:val="single" w:sz="6" w:space="0" w:color="auto"/>
            </w:tcBorders>
          </w:tcPr>
          <w:p w:rsidR="000B5E5F" w:rsidRDefault="000B5E5F" w:rsidP="00F56231">
            <w:pPr>
              <w:autoSpaceDE w:val="0"/>
              <w:autoSpaceDN w:val="0"/>
              <w:adjustRightInd w:val="0"/>
              <w:jc w:val="center"/>
              <w:rPr>
                <w:rFonts w:eastAsiaTheme="minorHAnsi"/>
                <w:b/>
                <w:bCs/>
                <w:color w:val="000000"/>
              </w:rPr>
            </w:pPr>
            <w:r>
              <w:rPr>
                <w:rFonts w:eastAsiaTheme="minorHAnsi"/>
                <w:b/>
                <w:bCs/>
                <w:color w:val="000000"/>
              </w:rPr>
              <w:t>31</w:t>
            </w:r>
          </w:p>
        </w:tc>
        <w:tc>
          <w:tcPr>
            <w:tcW w:w="721" w:type="dxa"/>
            <w:tcBorders>
              <w:top w:val="single" w:sz="6" w:space="0" w:color="auto"/>
              <w:left w:val="single" w:sz="6" w:space="0" w:color="auto"/>
              <w:bottom w:val="single" w:sz="6" w:space="0" w:color="auto"/>
              <w:right w:val="single" w:sz="6" w:space="0" w:color="auto"/>
            </w:tcBorders>
          </w:tcPr>
          <w:p w:rsidR="000B5E5F" w:rsidRDefault="000B5E5F" w:rsidP="00F56231">
            <w:pPr>
              <w:autoSpaceDE w:val="0"/>
              <w:autoSpaceDN w:val="0"/>
              <w:adjustRightInd w:val="0"/>
              <w:jc w:val="center"/>
              <w:rPr>
                <w:rFonts w:eastAsiaTheme="minorHAnsi"/>
                <w:b/>
                <w:bCs/>
                <w:color w:val="000000"/>
              </w:rPr>
            </w:pPr>
          </w:p>
        </w:tc>
      </w:tr>
      <w:tr w:rsidR="000B5E5F" w:rsidTr="00F56231">
        <w:trPr>
          <w:trHeight w:val="362"/>
        </w:trPr>
        <w:tc>
          <w:tcPr>
            <w:tcW w:w="737" w:type="dxa"/>
            <w:tcBorders>
              <w:top w:val="single" w:sz="6" w:space="0" w:color="auto"/>
              <w:left w:val="single" w:sz="6" w:space="0" w:color="auto"/>
              <w:bottom w:val="single" w:sz="6" w:space="0" w:color="auto"/>
              <w:right w:val="nil"/>
            </w:tcBorders>
          </w:tcPr>
          <w:p w:rsidR="000B5E5F" w:rsidRDefault="000B5E5F" w:rsidP="00E05695">
            <w:pPr>
              <w:autoSpaceDE w:val="0"/>
              <w:autoSpaceDN w:val="0"/>
              <w:adjustRightInd w:val="0"/>
              <w:rPr>
                <w:rFonts w:eastAsiaTheme="minorHAnsi"/>
                <w:b/>
                <w:bCs/>
                <w:color w:val="000000"/>
              </w:rPr>
            </w:pPr>
            <w:r>
              <w:rPr>
                <w:rFonts w:eastAsiaTheme="minorHAnsi"/>
                <w:b/>
                <w:bCs/>
                <w:color w:val="000000"/>
              </w:rPr>
              <w:t>Tổng</w:t>
            </w:r>
          </w:p>
        </w:tc>
        <w:tc>
          <w:tcPr>
            <w:tcW w:w="2196" w:type="dxa"/>
            <w:tcBorders>
              <w:top w:val="single" w:sz="6" w:space="0" w:color="auto"/>
              <w:left w:val="nil"/>
              <w:bottom w:val="single" w:sz="6" w:space="0" w:color="auto"/>
              <w:right w:val="single" w:sz="6" w:space="0" w:color="auto"/>
            </w:tcBorders>
          </w:tcPr>
          <w:p w:rsidR="000B5E5F" w:rsidRDefault="000B5E5F" w:rsidP="00E05695">
            <w:pPr>
              <w:autoSpaceDE w:val="0"/>
              <w:autoSpaceDN w:val="0"/>
              <w:adjustRightInd w:val="0"/>
              <w:rPr>
                <w:rFonts w:eastAsiaTheme="minorHAnsi"/>
                <w:b/>
                <w:bCs/>
                <w:color w:val="000000"/>
              </w:rPr>
            </w:pPr>
          </w:p>
        </w:tc>
        <w:tc>
          <w:tcPr>
            <w:tcW w:w="1730" w:type="dxa"/>
            <w:tcBorders>
              <w:top w:val="single" w:sz="6" w:space="0" w:color="auto"/>
              <w:left w:val="single" w:sz="6" w:space="0" w:color="auto"/>
              <w:bottom w:val="single" w:sz="6" w:space="0" w:color="auto"/>
              <w:right w:val="single" w:sz="6" w:space="0" w:color="auto"/>
            </w:tcBorders>
          </w:tcPr>
          <w:p w:rsidR="000B5E5F" w:rsidRDefault="000B5E5F" w:rsidP="00F56231">
            <w:pPr>
              <w:autoSpaceDE w:val="0"/>
              <w:autoSpaceDN w:val="0"/>
              <w:adjustRightInd w:val="0"/>
              <w:jc w:val="center"/>
              <w:rPr>
                <w:rFonts w:eastAsiaTheme="minorHAnsi"/>
                <w:b/>
                <w:bCs/>
                <w:color w:val="000000"/>
              </w:rPr>
            </w:pPr>
            <w:r>
              <w:rPr>
                <w:rFonts w:eastAsiaTheme="minorHAnsi"/>
                <w:b/>
                <w:bCs/>
                <w:color w:val="000000"/>
              </w:rPr>
              <w:t>999</w:t>
            </w:r>
          </w:p>
        </w:tc>
        <w:tc>
          <w:tcPr>
            <w:tcW w:w="1522" w:type="dxa"/>
            <w:tcBorders>
              <w:top w:val="single" w:sz="6" w:space="0" w:color="auto"/>
              <w:left w:val="single" w:sz="6" w:space="0" w:color="auto"/>
              <w:bottom w:val="single" w:sz="6" w:space="0" w:color="auto"/>
              <w:right w:val="single" w:sz="6" w:space="0" w:color="auto"/>
            </w:tcBorders>
          </w:tcPr>
          <w:p w:rsidR="000B5E5F" w:rsidRDefault="000B5E5F" w:rsidP="00F56231">
            <w:pPr>
              <w:autoSpaceDE w:val="0"/>
              <w:autoSpaceDN w:val="0"/>
              <w:adjustRightInd w:val="0"/>
              <w:jc w:val="center"/>
              <w:rPr>
                <w:rFonts w:eastAsiaTheme="minorHAnsi"/>
                <w:b/>
                <w:bCs/>
                <w:color w:val="000000"/>
              </w:rPr>
            </w:pPr>
            <w:r>
              <w:rPr>
                <w:rFonts w:eastAsiaTheme="minorHAnsi"/>
                <w:b/>
                <w:bCs/>
                <w:color w:val="000000"/>
              </w:rPr>
              <w:t>181</w:t>
            </w:r>
          </w:p>
        </w:tc>
        <w:tc>
          <w:tcPr>
            <w:tcW w:w="1509" w:type="dxa"/>
            <w:tcBorders>
              <w:top w:val="single" w:sz="6" w:space="0" w:color="auto"/>
              <w:left w:val="single" w:sz="6" w:space="0" w:color="auto"/>
              <w:bottom w:val="single" w:sz="6" w:space="0" w:color="auto"/>
              <w:right w:val="single" w:sz="6" w:space="0" w:color="auto"/>
            </w:tcBorders>
          </w:tcPr>
          <w:p w:rsidR="000B5E5F" w:rsidRDefault="000B5E5F" w:rsidP="00F56231">
            <w:pPr>
              <w:autoSpaceDE w:val="0"/>
              <w:autoSpaceDN w:val="0"/>
              <w:adjustRightInd w:val="0"/>
              <w:jc w:val="center"/>
              <w:rPr>
                <w:rFonts w:eastAsiaTheme="minorHAnsi"/>
                <w:b/>
                <w:bCs/>
                <w:color w:val="000000"/>
              </w:rPr>
            </w:pPr>
            <w:r>
              <w:rPr>
                <w:rFonts w:eastAsiaTheme="minorHAnsi"/>
                <w:b/>
                <w:bCs/>
                <w:color w:val="000000"/>
              </w:rPr>
              <w:t>117%</w:t>
            </w:r>
          </w:p>
        </w:tc>
        <w:tc>
          <w:tcPr>
            <w:tcW w:w="1408" w:type="dxa"/>
            <w:tcBorders>
              <w:top w:val="single" w:sz="6" w:space="0" w:color="auto"/>
              <w:left w:val="single" w:sz="6" w:space="0" w:color="auto"/>
              <w:bottom w:val="single" w:sz="6" w:space="0" w:color="auto"/>
              <w:right w:val="single" w:sz="6" w:space="0" w:color="auto"/>
            </w:tcBorders>
          </w:tcPr>
          <w:p w:rsidR="000B5E5F" w:rsidRDefault="000B5E5F" w:rsidP="00F56231">
            <w:pPr>
              <w:autoSpaceDE w:val="0"/>
              <w:autoSpaceDN w:val="0"/>
              <w:adjustRightInd w:val="0"/>
              <w:jc w:val="center"/>
              <w:rPr>
                <w:rFonts w:eastAsiaTheme="minorHAnsi"/>
                <w:b/>
                <w:bCs/>
                <w:color w:val="000000"/>
              </w:rPr>
            </w:pPr>
            <w:r>
              <w:rPr>
                <w:rFonts w:eastAsiaTheme="minorHAnsi"/>
                <w:b/>
                <w:bCs/>
                <w:color w:val="000000"/>
              </w:rPr>
              <w:t>224</w:t>
            </w:r>
          </w:p>
        </w:tc>
        <w:tc>
          <w:tcPr>
            <w:tcW w:w="721" w:type="dxa"/>
            <w:tcBorders>
              <w:top w:val="single" w:sz="6" w:space="0" w:color="auto"/>
              <w:left w:val="single" w:sz="6" w:space="0" w:color="auto"/>
              <w:bottom w:val="single" w:sz="6" w:space="0" w:color="auto"/>
              <w:right w:val="single" w:sz="6" w:space="0" w:color="auto"/>
            </w:tcBorders>
          </w:tcPr>
          <w:p w:rsidR="000B5E5F" w:rsidRDefault="000B5E5F" w:rsidP="00F56231">
            <w:pPr>
              <w:autoSpaceDE w:val="0"/>
              <w:autoSpaceDN w:val="0"/>
              <w:adjustRightInd w:val="0"/>
              <w:jc w:val="center"/>
              <w:rPr>
                <w:rFonts w:eastAsiaTheme="minorHAnsi"/>
                <w:b/>
                <w:bCs/>
                <w:color w:val="000000"/>
              </w:rPr>
            </w:pPr>
          </w:p>
        </w:tc>
      </w:tr>
      <w:tr w:rsidR="000B5E5F" w:rsidTr="00F56231">
        <w:trPr>
          <w:trHeight w:val="278"/>
        </w:trPr>
        <w:tc>
          <w:tcPr>
            <w:tcW w:w="737" w:type="dxa"/>
            <w:tcBorders>
              <w:top w:val="nil"/>
              <w:left w:val="nil"/>
              <w:bottom w:val="nil"/>
              <w:right w:val="nil"/>
            </w:tcBorders>
          </w:tcPr>
          <w:p w:rsidR="000B5E5F" w:rsidRDefault="000B5E5F" w:rsidP="00F56231">
            <w:pPr>
              <w:autoSpaceDE w:val="0"/>
              <w:autoSpaceDN w:val="0"/>
              <w:adjustRightInd w:val="0"/>
              <w:jc w:val="right"/>
              <w:rPr>
                <w:rFonts w:eastAsiaTheme="minorHAnsi"/>
                <w:color w:val="000000"/>
                <w:sz w:val="22"/>
                <w:szCs w:val="22"/>
              </w:rPr>
            </w:pPr>
          </w:p>
        </w:tc>
        <w:tc>
          <w:tcPr>
            <w:tcW w:w="2196" w:type="dxa"/>
            <w:tcBorders>
              <w:top w:val="nil"/>
              <w:left w:val="nil"/>
              <w:bottom w:val="nil"/>
              <w:right w:val="nil"/>
            </w:tcBorders>
          </w:tcPr>
          <w:p w:rsidR="000B5E5F" w:rsidRDefault="000B5E5F" w:rsidP="00F56231">
            <w:pPr>
              <w:autoSpaceDE w:val="0"/>
              <w:autoSpaceDN w:val="0"/>
              <w:adjustRightInd w:val="0"/>
              <w:jc w:val="right"/>
              <w:rPr>
                <w:rFonts w:eastAsiaTheme="minorHAnsi"/>
                <w:color w:val="000000"/>
                <w:sz w:val="22"/>
                <w:szCs w:val="22"/>
              </w:rPr>
            </w:pPr>
          </w:p>
        </w:tc>
        <w:tc>
          <w:tcPr>
            <w:tcW w:w="1730" w:type="dxa"/>
            <w:tcBorders>
              <w:top w:val="nil"/>
              <w:left w:val="nil"/>
              <w:bottom w:val="nil"/>
              <w:right w:val="nil"/>
            </w:tcBorders>
          </w:tcPr>
          <w:p w:rsidR="000B5E5F" w:rsidRDefault="000B5E5F" w:rsidP="00F56231">
            <w:pPr>
              <w:autoSpaceDE w:val="0"/>
              <w:autoSpaceDN w:val="0"/>
              <w:adjustRightInd w:val="0"/>
              <w:jc w:val="right"/>
              <w:rPr>
                <w:rFonts w:eastAsiaTheme="minorHAnsi"/>
                <w:color w:val="000000"/>
                <w:sz w:val="22"/>
                <w:szCs w:val="22"/>
              </w:rPr>
            </w:pPr>
          </w:p>
        </w:tc>
        <w:tc>
          <w:tcPr>
            <w:tcW w:w="1522" w:type="dxa"/>
            <w:tcBorders>
              <w:top w:val="nil"/>
              <w:left w:val="nil"/>
              <w:bottom w:val="nil"/>
              <w:right w:val="nil"/>
            </w:tcBorders>
          </w:tcPr>
          <w:p w:rsidR="000B5E5F" w:rsidRDefault="000B5E5F" w:rsidP="00F56231">
            <w:pPr>
              <w:autoSpaceDE w:val="0"/>
              <w:autoSpaceDN w:val="0"/>
              <w:adjustRightInd w:val="0"/>
              <w:jc w:val="right"/>
              <w:rPr>
                <w:rFonts w:eastAsiaTheme="minorHAnsi"/>
                <w:color w:val="000000"/>
                <w:sz w:val="22"/>
                <w:szCs w:val="22"/>
              </w:rPr>
            </w:pPr>
          </w:p>
        </w:tc>
        <w:tc>
          <w:tcPr>
            <w:tcW w:w="1509" w:type="dxa"/>
            <w:tcBorders>
              <w:top w:val="nil"/>
              <w:left w:val="nil"/>
              <w:bottom w:val="nil"/>
              <w:right w:val="nil"/>
            </w:tcBorders>
          </w:tcPr>
          <w:p w:rsidR="000B5E5F" w:rsidRDefault="000B5E5F" w:rsidP="00F56231">
            <w:pPr>
              <w:autoSpaceDE w:val="0"/>
              <w:autoSpaceDN w:val="0"/>
              <w:adjustRightInd w:val="0"/>
              <w:jc w:val="right"/>
              <w:rPr>
                <w:rFonts w:eastAsiaTheme="minorHAnsi"/>
                <w:color w:val="000000"/>
                <w:sz w:val="22"/>
                <w:szCs w:val="22"/>
              </w:rPr>
            </w:pPr>
          </w:p>
        </w:tc>
        <w:tc>
          <w:tcPr>
            <w:tcW w:w="1408" w:type="dxa"/>
            <w:tcBorders>
              <w:top w:val="nil"/>
              <w:left w:val="nil"/>
              <w:bottom w:val="nil"/>
              <w:right w:val="nil"/>
            </w:tcBorders>
          </w:tcPr>
          <w:p w:rsidR="000B5E5F" w:rsidRDefault="000B5E5F" w:rsidP="00F56231">
            <w:pPr>
              <w:autoSpaceDE w:val="0"/>
              <w:autoSpaceDN w:val="0"/>
              <w:adjustRightInd w:val="0"/>
              <w:jc w:val="right"/>
              <w:rPr>
                <w:rFonts w:eastAsiaTheme="minorHAnsi"/>
                <w:color w:val="000000"/>
                <w:sz w:val="22"/>
                <w:szCs w:val="22"/>
              </w:rPr>
            </w:pPr>
          </w:p>
        </w:tc>
        <w:tc>
          <w:tcPr>
            <w:tcW w:w="721" w:type="dxa"/>
            <w:tcBorders>
              <w:top w:val="nil"/>
              <w:left w:val="nil"/>
              <w:bottom w:val="nil"/>
              <w:right w:val="nil"/>
            </w:tcBorders>
          </w:tcPr>
          <w:p w:rsidR="000B5E5F" w:rsidRDefault="000B5E5F" w:rsidP="00F56231">
            <w:pPr>
              <w:autoSpaceDE w:val="0"/>
              <w:autoSpaceDN w:val="0"/>
              <w:adjustRightInd w:val="0"/>
              <w:jc w:val="right"/>
              <w:rPr>
                <w:rFonts w:eastAsiaTheme="minorHAnsi"/>
                <w:color w:val="000000"/>
                <w:sz w:val="22"/>
                <w:szCs w:val="22"/>
              </w:rPr>
            </w:pPr>
          </w:p>
        </w:tc>
      </w:tr>
      <w:tr w:rsidR="000B5E5F" w:rsidTr="00F56231">
        <w:trPr>
          <w:trHeight w:val="278"/>
        </w:trPr>
        <w:tc>
          <w:tcPr>
            <w:tcW w:w="737" w:type="dxa"/>
            <w:tcBorders>
              <w:top w:val="nil"/>
              <w:left w:val="nil"/>
              <w:bottom w:val="nil"/>
              <w:right w:val="nil"/>
            </w:tcBorders>
          </w:tcPr>
          <w:p w:rsidR="000B5E5F" w:rsidRDefault="000B5E5F" w:rsidP="00F56231">
            <w:pPr>
              <w:autoSpaceDE w:val="0"/>
              <w:autoSpaceDN w:val="0"/>
              <w:adjustRightInd w:val="0"/>
              <w:jc w:val="right"/>
              <w:rPr>
                <w:rFonts w:eastAsiaTheme="minorHAnsi"/>
                <w:color w:val="000000"/>
                <w:sz w:val="22"/>
                <w:szCs w:val="22"/>
              </w:rPr>
            </w:pPr>
          </w:p>
        </w:tc>
        <w:tc>
          <w:tcPr>
            <w:tcW w:w="2196" w:type="dxa"/>
            <w:tcBorders>
              <w:top w:val="nil"/>
              <w:left w:val="nil"/>
              <w:bottom w:val="nil"/>
              <w:right w:val="nil"/>
            </w:tcBorders>
          </w:tcPr>
          <w:p w:rsidR="000B5E5F" w:rsidRDefault="000B5E5F" w:rsidP="00F56231">
            <w:pPr>
              <w:autoSpaceDE w:val="0"/>
              <w:autoSpaceDN w:val="0"/>
              <w:adjustRightInd w:val="0"/>
              <w:jc w:val="right"/>
              <w:rPr>
                <w:rFonts w:eastAsiaTheme="minorHAnsi"/>
                <w:color w:val="000000"/>
                <w:sz w:val="22"/>
                <w:szCs w:val="22"/>
              </w:rPr>
            </w:pPr>
          </w:p>
        </w:tc>
        <w:tc>
          <w:tcPr>
            <w:tcW w:w="1730" w:type="dxa"/>
            <w:tcBorders>
              <w:top w:val="nil"/>
              <w:left w:val="nil"/>
              <w:bottom w:val="nil"/>
              <w:right w:val="nil"/>
            </w:tcBorders>
          </w:tcPr>
          <w:p w:rsidR="000B5E5F" w:rsidRDefault="000B5E5F" w:rsidP="00F56231">
            <w:pPr>
              <w:autoSpaceDE w:val="0"/>
              <w:autoSpaceDN w:val="0"/>
              <w:adjustRightInd w:val="0"/>
              <w:jc w:val="right"/>
              <w:rPr>
                <w:rFonts w:eastAsiaTheme="minorHAnsi"/>
                <w:color w:val="000000"/>
                <w:sz w:val="22"/>
                <w:szCs w:val="22"/>
              </w:rPr>
            </w:pPr>
          </w:p>
        </w:tc>
        <w:tc>
          <w:tcPr>
            <w:tcW w:w="1522" w:type="dxa"/>
            <w:tcBorders>
              <w:top w:val="nil"/>
              <w:left w:val="nil"/>
              <w:bottom w:val="nil"/>
              <w:right w:val="nil"/>
            </w:tcBorders>
          </w:tcPr>
          <w:p w:rsidR="000B5E5F" w:rsidRDefault="000B5E5F" w:rsidP="00F56231">
            <w:pPr>
              <w:autoSpaceDE w:val="0"/>
              <w:autoSpaceDN w:val="0"/>
              <w:adjustRightInd w:val="0"/>
              <w:jc w:val="right"/>
              <w:rPr>
                <w:rFonts w:eastAsiaTheme="minorHAnsi"/>
                <w:color w:val="000000"/>
                <w:sz w:val="22"/>
                <w:szCs w:val="22"/>
              </w:rPr>
            </w:pPr>
          </w:p>
        </w:tc>
        <w:tc>
          <w:tcPr>
            <w:tcW w:w="1509" w:type="dxa"/>
            <w:tcBorders>
              <w:top w:val="nil"/>
              <w:left w:val="nil"/>
              <w:bottom w:val="nil"/>
              <w:right w:val="nil"/>
            </w:tcBorders>
          </w:tcPr>
          <w:p w:rsidR="000B5E5F" w:rsidRDefault="000B5E5F" w:rsidP="00F56231">
            <w:pPr>
              <w:autoSpaceDE w:val="0"/>
              <w:autoSpaceDN w:val="0"/>
              <w:adjustRightInd w:val="0"/>
              <w:jc w:val="right"/>
              <w:rPr>
                <w:rFonts w:eastAsiaTheme="minorHAnsi"/>
                <w:color w:val="000000"/>
                <w:sz w:val="22"/>
                <w:szCs w:val="22"/>
              </w:rPr>
            </w:pPr>
          </w:p>
        </w:tc>
        <w:tc>
          <w:tcPr>
            <w:tcW w:w="1408" w:type="dxa"/>
            <w:tcBorders>
              <w:top w:val="nil"/>
              <w:left w:val="nil"/>
              <w:bottom w:val="nil"/>
              <w:right w:val="nil"/>
            </w:tcBorders>
          </w:tcPr>
          <w:p w:rsidR="000B5E5F" w:rsidRDefault="000B5E5F" w:rsidP="00F56231">
            <w:pPr>
              <w:autoSpaceDE w:val="0"/>
              <w:autoSpaceDN w:val="0"/>
              <w:adjustRightInd w:val="0"/>
              <w:jc w:val="right"/>
              <w:rPr>
                <w:rFonts w:eastAsiaTheme="minorHAnsi"/>
                <w:color w:val="000000"/>
                <w:sz w:val="22"/>
                <w:szCs w:val="22"/>
              </w:rPr>
            </w:pPr>
          </w:p>
        </w:tc>
        <w:tc>
          <w:tcPr>
            <w:tcW w:w="721" w:type="dxa"/>
            <w:tcBorders>
              <w:top w:val="nil"/>
              <w:left w:val="nil"/>
              <w:bottom w:val="nil"/>
              <w:right w:val="nil"/>
            </w:tcBorders>
          </w:tcPr>
          <w:p w:rsidR="000B5E5F" w:rsidRDefault="000B5E5F" w:rsidP="00F56231">
            <w:pPr>
              <w:autoSpaceDE w:val="0"/>
              <w:autoSpaceDN w:val="0"/>
              <w:adjustRightInd w:val="0"/>
              <w:jc w:val="right"/>
              <w:rPr>
                <w:rFonts w:eastAsiaTheme="minorHAnsi"/>
                <w:color w:val="000000"/>
                <w:sz w:val="22"/>
                <w:szCs w:val="22"/>
              </w:rPr>
            </w:pPr>
          </w:p>
        </w:tc>
      </w:tr>
    </w:tbl>
    <w:p w:rsidR="000B5E5F" w:rsidRDefault="000B5E5F" w:rsidP="000B5E5F">
      <w:pPr>
        <w:widowControl w:val="0"/>
        <w:tabs>
          <w:tab w:val="left" w:pos="4395"/>
        </w:tabs>
        <w:spacing w:line="360" w:lineRule="exact"/>
        <w:jc w:val="center"/>
        <w:rPr>
          <w:rFonts w:cs="Cambria"/>
          <w:b/>
        </w:rPr>
      </w:pPr>
    </w:p>
    <w:p w:rsidR="000B5E5F" w:rsidRDefault="000B5E5F" w:rsidP="000B5E5F">
      <w:pPr>
        <w:widowControl w:val="0"/>
        <w:tabs>
          <w:tab w:val="left" w:pos="4395"/>
        </w:tabs>
        <w:spacing w:line="360" w:lineRule="exact"/>
        <w:jc w:val="center"/>
        <w:rPr>
          <w:rFonts w:cs="Cambria"/>
          <w:b/>
        </w:rPr>
      </w:pPr>
    </w:p>
    <w:p w:rsidR="000B5E5F" w:rsidRDefault="000B5E5F" w:rsidP="000B5E5F">
      <w:pPr>
        <w:widowControl w:val="0"/>
        <w:tabs>
          <w:tab w:val="left" w:pos="4395"/>
        </w:tabs>
        <w:spacing w:line="360" w:lineRule="exact"/>
        <w:jc w:val="center"/>
        <w:rPr>
          <w:rFonts w:cs="Cambria"/>
          <w:b/>
        </w:rPr>
      </w:pPr>
    </w:p>
    <w:p w:rsidR="000B5E5F" w:rsidRDefault="000B5E5F" w:rsidP="000B5E5F">
      <w:pPr>
        <w:widowControl w:val="0"/>
        <w:tabs>
          <w:tab w:val="left" w:pos="4395"/>
        </w:tabs>
        <w:spacing w:line="360" w:lineRule="exact"/>
        <w:jc w:val="center"/>
        <w:rPr>
          <w:rFonts w:cs="Cambria"/>
          <w:b/>
        </w:rPr>
      </w:pPr>
    </w:p>
    <w:p w:rsidR="000B5E5F" w:rsidRDefault="000B5E5F" w:rsidP="000B5E5F">
      <w:pPr>
        <w:widowControl w:val="0"/>
        <w:tabs>
          <w:tab w:val="left" w:pos="4395"/>
        </w:tabs>
        <w:spacing w:line="360" w:lineRule="exact"/>
        <w:jc w:val="center"/>
        <w:rPr>
          <w:rFonts w:cs="Cambria"/>
          <w:b/>
        </w:rPr>
      </w:pPr>
    </w:p>
    <w:p w:rsidR="000B5E5F" w:rsidRDefault="000B5E5F" w:rsidP="000B5E5F">
      <w:pPr>
        <w:widowControl w:val="0"/>
        <w:tabs>
          <w:tab w:val="left" w:pos="4395"/>
        </w:tabs>
        <w:spacing w:line="360" w:lineRule="exact"/>
        <w:jc w:val="center"/>
        <w:rPr>
          <w:rFonts w:cs="Cambria"/>
          <w:b/>
        </w:rPr>
      </w:pPr>
    </w:p>
    <w:p w:rsidR="000B5E5F" w:rsidRDefault="000B5E5F" w:rsidP="000B5E5F">
      <w:pPr>
        <w:widowControl w:val="0"/>
        <w:tabs>
          <w:tab w:val="left" w:pos="4395"/>
        </w:tabs>
        <w:spacing w:line="360" w:lineRule="exact"/>
        <w:jc w:val="center"/>
        <w:rPr>
          <w:rFonts w:cs="Cambria"/>
          <w:b/>
        </w:rPr>
      </w:pPr>
    </w:p>
    <w:bookmarkEnd w:id="0"/>
    <w:p w:rsidR="000B5E5F" w:rsidRDefault="000B5E5F"/>
    <w:sectPr w:rsidR="000B5E5F" w:rsidSect="00B1307B">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E5F"/>
    <w:rsid w:val="0004470B"/>
    <w:rsid w:val="000B5E5F"/>
    <w:rsid w:val="00100352"/>
    <w:rsid w:val="00B1307B"/>
    <w:rsid w:val="00E05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E5F"/>
    <w:rPr>
      <w:rFonts w:eastAsia="Times New Roman" w:cs="Times New Roman"/>
      <w:szCs w:val="28"/>
    </w:rPr>
  </w:style>
  <w:style w:type="paragraph" w:styleId="Heading2">
    <w:name w:val="heading 2"/>
    <w:basedOn w:val="Normal"/>
    <w:next w:val="Normal"/>
    <w:link w:val="Heading2Char"/>
    <w:unhideWhenUsed/>
    <w:qFormat/>
    <w:rsid w:val="000B5E5F"/>
    <w:pPr>
      <w:keepNext/>
      <w:outlineLvl w:val="1"/>
    </w:pPr>
    <w:rPr>
      <w:rFonts w:eastAsia="Batang"/>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B5E5F"/>
    <w:rPr>
      <w:rFonts w:eastAsia="Batang" w:cs="Times New Roman"/>
      <w:b/>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E5F"/>
    <w:rPr>
      <w:rFonts w:eastAsia="Times New Roman" w:cs="Times New Roman"/>
      <w:szCs w:val="28"/>
    </w:rPr>
  </w:style>
  <w:style w:type="paragraph" w:styleId="Heading2">
    <w:name w:val="heading 2"/>
    <w:basedOn w:val="Normal"/>
    <w:next w:val="Normal"/>
    <w:link w:val="Heading2Char"/>
    <w:unhideWhenUsed/>
    <w:qFormat/>
    <w:rsid w:val="000B5E5F"/>
    <w:pPr>
      <w:keepNext/>
      <w:outlineLvl w:val="1"/>
    </w:pPr>
    <w:rPr>
      <w:rFonts w:eastAsia="Batang"/>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B5E5F"/>
    <w:rPr>
      <w:rFonts w:eastAsia="Batang"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1184</Words>
  <Characters>6754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2024-09-30T03:40:00Z</dcterms:created>
  <dcterms:modified xsi:type="dcterms:W3CDTF">2024-09-30T03:40:00Z</dcterms:modified>
</cp:coreProperties>
</file>