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trPr>
          <w:trHeight w:val="1258"/>
        </w:trPr>
        <w:tc>
          <w:tcPr>
            <w:tcW w:w="3768"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ỦY BAN NHÂN DÂN</w:t>
            </w:r>
          </w:p>
          <w:p>
            <w:pPr>
              <w:spacing w:after="0"/>
              <w:jc w:val="center"/>
              <w:rPr>
                <w:rFonts w:ascii="Times New Roman" w:hAnsi="Times New Roman" w:cs="Times New Roman"/>
                <w:b/>
                <w:sz w:val="28"/>
                <w:szCs w:val="28"/>
              </w:rPr>
            </w:pPr>
            <w:r>
              <w:rPr>
                <w:rFonts w:ascii="Times New Roman" w:hAnsi="Times New Roman" w:cs="Times New Roman"/>
                <w:b/>
                <w:sz w:val="28"/>
                <w:szCs w:val="28"/>
              </w:rPr>
              <w:t>XÃ TÙNG CHÂU</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Hm1yF3ZAAAABwEAAA8AAABkcnMvZG93bnJldi54bWxMjsFOwzAQRO9I&#10;/IO1SFyq1iERVRXiVAjIjQstiOs2XpKIeJ3Gbhv4erZc4Pg0o5lXrCfXqyONofNs4GaRgCKuve24&#10;MfC6reYrUCEiW+w9k4EvCrAuLy8KzK0/8QsdN7FRMsIhRwNtjEOudahbchgWfiCW7MOPDqPg2Gg7&#10;4knGXa/TJFlqhx3LQ4sDPbRUf24OzkCo3mhffc/qWfKeNZ7S/ePzExpzfTXd34GKNMW/Mpz1RR1K&#10;cdr5A9ugeuFseStVA1kKSvI0PfPul3VZ6P/+5Q8AAAD//wMAUEsBAi0AFAAGAAgAAAAhALaDOJL+&#10;AAAA4QEAABMAAAAAAAAAAAAAAAAAAAAAAFtDb250ZW50X1R5cGVzXS54bWxQSwECLQAUAAYACAAA&#10;ACEAOP0h/9YAAACUAQAACwAAAAAAAAAAAAAAAAAvAQAAX3JlbHMvLnJlbHNQSwECLQAUAAYACAAA&#10;ACEALRAQjxwCAAA1BAAADgAAAAAAAAAAAAAAAAAuAgAAZHJzL2Uyb0RvYy54bWxQSwECLQAUAAYA&#10;CAAAACEAebXIXdkAAAAHAQAADwAAAAAAAAAAAAAAAAB2BAAAZHJzL2Rvd25yZXYueG1sUEsFBgAA&#10;AAAEAAQA8wAAAHwFAAAAAA==&#10;"/>
                  </w:pict>
                </mc:Fallback>
              </mc:AlternateContent>
            </w:r>
          </w:p>
          <w:p>
            <w:pPr>
              <w:spacing w:after="0"/>
              <w:jc w:val="center"/>
              <w:rPr>
                <w:rFonts w:ascii="Times New Roman" w:hAnsi="Times New Roman" w:cs="Times New Roman"/>
                <w:sz w:val="28"/>
                <w:szCs w:val="28"/>
              </w:rPr>
            </w:pPr>
            <w:r>
              <w:rPr>
                <w:rFonts w:ascii="Times New Roman" w:hAnsi="Times New Roman" w:cs="Times New Roman"/>
                <w:sz w:val="28"/>
                <w:szCs w:val="28"/>
              </w:rPr>
              <w:t>Số: 347/TB-UBND</w:t>
            </w:r>
          </w:p>
        </w:tc>
        <w:tc>
          <w:tcPr>
            <w:tcW w:w="6060" w:type="dxa"/>
            <w:shd w:val="clear" w:color="auto" w:fill="auto"/>
          </w:tcPr>
          <w:p>
            <w:pPr>
              <w:spacing w:after="0"/>
              <w:jc w:val="center"/>
              <w:rPr>
                <w:rFonts w:ascii="Times New Roman" w:hAnsi="Times New Roman" w:cs="Times New Roman"/>
                <w:b/>
                <w:sz w:val="28"/>
                <w:szCs w:val="28"/>
              </w:rPr>
            </w:pPr>
            <w:r>
              <w:rPr>
                <w:rFonts w:ascii="Times New Roman" w:hAnsi="Times New Roman" w:cs="Times New Roman"/>
                <w:b/>
                <w:sz w:val="28"/>
                <w:szCs w:val="28"/>
              </w:rPr>
              <w:t>CỘNG HÒA XÃ HỘ CHỦ NGHĨA VIỆT NAM</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Độc lập - Tự do - Hạnh phúc</w:t>
            </w:r>
          </w:p>
          <w:p>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815813</wp:posOffset>
                      </wp:positionH>
                      <wp:positionV relativeFrom="paragraph">
                        <wp:posOffset>15240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2pt" to="2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fGrPg2QAAAAcBAAAPAAAAZHJzL2Rvd25yZXYueG1sTI7BTsMwEETv&#10;SPyDtUhcKmoTClQhToWA3LhQQFy38ZJExOs0dtvA17NwgePTjGZesZp8r/Y0xi6whfO5AUVcB9dx&#10;Y+HluTpbgooJ2WEfmCx8UoRVeXxUYO7CgZ9ov06NkhGOOVpoUxpyrWPdksc4DwOxZO9h9JgEx0a7&#10;EQ8y7nudGXOlPXYsDy0OdNdS/bHeeQuxeqVt9TWrZ+btogmUbe8fH9Da05Pp9gZUoin9leFHX9Sh&#10;FKdN2LGLqhfOlpdStZAtQEm+uDbCm1/WZaH/+5ffAAAA//8DAFBLAQItABQABgAIAAAAIQC2gziS&#10;/gAAAOEBAAATAAAAAAAAAAAAAAAAAAAAAABbQ29udGVudF9UeXBlc10ueG1sUEsBAi0AFAAGAAgA&#10;AAAhADj9If/WAAAAlAEAAAsAAAAAAAAAAAAAAAAALwEAAF9yZWxzLy5yZWxzUEsBAi0AFAAGAAgA&#10;AAAhADWx9UodAgAANgQAAA4AAAAAAAAAAAAAAAAALgIAAGRycy9lMm9Eb2MueG1sUEsBAi0AFAAG&#10;AAgAAAAhAN8as+DZAAAABwEAAA8AAAAAAAAAAAAAAAAAdwQAAGRycy9kb3ducmV2LnhtbFBLBQYA&#10;AAAABAAEAPMAAAB9BQAAAAA=&#10;"/>
                  </w:pict>
                </mc:Fallback>
              </mc:AlternateContent>
            </w:r>
          </w:p>
          <w:p>
            <w:pPr>
              <w:spacing w:after="0"/>
              <w:jc w:val="center"/>
              <w:rPr>
                <w:rFonts w:ascii="Times New Roman" w:hAnsi="Times New Roman" w:cs="Times New Roman"/>
                <w:i/>
                <w:sz w:val="28"/>
                <w:szCs w:val="28"/>
              </w:rPr>
            </w:pPr>
            <w:r>
              <w:rPr>
                <w:rFonts w:ascii="Times New Roman" w:hAnsi="Times New Roman" w:cs="Times New Roman"/>
                <w:i/>
                <w:sz w:val="28"/>
                <w:szCs w:val="28"/>
              </w:rPr>
              <w:t>Tùng Châu, ngày 27</w:t>
            </w:r>
            <w:bookmarkStart w:id="0" w:name="_GoBack"/>
            <w:bookmarkEnd w:id="0"/>
            <w:r>
              <w:rPr>
                <w:rFonts w:ascii="Times New Roman" w:hAnsi="Times New Roman" w:cs="Times New Roman"/>
                <w:i/>
                <w:sz w:val="28"/>
                <w:szCs w:val="28"/>
              </w:rPr>
              <w:t xml:space="preserve"> tháng 9  năm 2024</w:t>
            </w:r>
          </w:p>
        </w:tc>
      </w:tr>
    </w:tbl>
    <w:p>
      <w:pPr>
        <w:spacing w:after="0"/>
        <w:jc w:val="center"/>
        <w:rPr>
          <w:rFonts w:ascii="Times New Roman" w:eastAsia="Times New Roman" w:hAnsi="Times New Roman" w:cs="Times New Roman"/>
          <w:b/>
          <w:bCs/>
          <w:color w:val="000000"/>
          <w:sz w:val="28"/>
          <w:szCs w:val="28"/>
        </w:rPr>
      </w:pP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Kết quả tiếp công dân định kỳ ngày 26/9/2024 </w:t>
      </w:r>
    </w:p>
    <w:p>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của Ban tiếp công dân xã Tùng Châu</w:t>
      </w:r>
    </w:p>
    <w:p>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2020408</wp:posOffset>
                </wp:positionH>
                <wp:positionV relativeFrom="paragraph">
                  <wp:posOffset>24765</wp:posOffset>
                </wp:positionV>
                <wp:extent cx="18497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849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1pt,1.95pt" to="30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ztwEAAMMDAAAOAAAAZHJzL2Uyb0RvYy54bWysU8GO0zAQvSPxD5bvNOmqC0vUdA9dwQVB&#10;xcIHeJ1xY8n2WGPTtH/P2G2zCJAQiIvjsee9mfc8Wd8fvRMHoGQx9HK5aKWAoHGwYd/Lr1/evbqT&#10;ImUVBuUwQC9PkOT95uWL9RQ7uMER3QAkmCSkboq9HHOOXdMkPYJXaYERAl8aJK8yh7RvBlITs3vX&#10;3LTt62ZCGiKhhpT49OF8KTeV3xjQ+ZMxCbJwveTecl2prk9lbTZr1e1JxdHqSxvqH7rwygYuOlM9&#10;qKzEN7K/UHmrCROavNDoGzTGaqgaWM2y/UnN46giVC1sToqzTen/0eqPhx0JO/RyJUVQnp/oMZOy&#10;+zGLLYbABiKJVfFpiqnj9G3Y0SVKcUdF9NGQL1+WI47V29PsLRyz0Hy4vFu9fXN7K4W+3jXPwEgp&#10;vwf0omx66WwoslWnDh9S5mKcek3hoDRyLl13+eSgJLvwGQxLKcUqug4RbB2Jg+LnV1pDyMsihflq&#10;doEZ69wMbP8MvOQXKNQB+xvwjKiVMeQZ7G1A+l31fLy2bM75VwfOuosFTzic6qNUa3hSqsLLVJdR&#10;/DGu8Od/b/MdAAD//wMAUEsDBBQABgAIAAAAIQAImvmK3gAAAAcBAAAPAAAAZHJzL2Rvd25yZXYu&#10;eG1sTI7BTsMwEETvSPyDtUhcEHVaSJWmcSpAqnoAhGj6AW68JBHxOoqdNOXrWbjAbUYzmnnZZrKt&#10;GLH3jSMF81kEAql0pqFKwaHY3iYgfNBkdOsIFZzRwya/vMh0atyJ3nHch0rwCPlUK6hD6FIpfVmj&#10;1X7mOiTOPlxvdWDbV9L0+sTjtpWLKFpKqxvih1p3+FRj+bkfrILd9hGf4/NQ3Zt4V9yMxcvr11ui&#10;1PXV9LAGEXAKf2X4wWd0yJnp6AYyXrQK7ubJgqssViA4X0arGMTx18s8k//5828AAAD//wMAUEsB&#10;Ai0AFAAGAAgAAAAhALaDOJL+AAAA4QEAABMAAAAAAAAAAAAAAAAAAAAAAFtDb250ZW50X1R5cGVz&#10;XS54bWxQSwECLQAUAAYACAAAACEAOP0h/9YAAACUAQAACwAAAAAAAAAAAAAAAAAvAQAAX3JlbHMv&#10;LnJlbHNQSwECLQAUAAYACAAAACEAuwzGc7cBAADDAwAADgAAAAAAAAAAAAAAAAAuAgAAZHJzL2Uy&#10;b0RvYy54bWxQSwECLQAUAAYACAAAACEACJr5it4AAAAHAQAADwAAAAAAAAAAAAAAAAARBAAAZHJz&#10;L2Rvd25yZXYueG1sUEsFBgAAAAAEAAQA8wAAABwFAAAAAA==&#10;" strokecolor="#4579b8 [3044]"/>
            </w:pict>
          </mc:Fallback>
        </mc:AlternateConten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 chế tiếp công dân tại UBND xã Tùng Châu. </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Ngày 26/9/2024  với sự chủ trì của đồng chí Chủ tịch UBND xã, Ban tiếp công dân xã tổ chức tiếp công dân định kỳ theo quy định. Cùng tham dự buổi tiếp công dân có đại diện các ban ngành gồm: Địa chính, Tư pháp, Nông nghiệp – Môi trường, Văn phòng nội vụ, Công an, Quân sự.</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Tại buổi tiếp công dân, không có công dân trực tiếp trụ sở tiếp công dân để khiếu nại, tố cáo, kiến nghị, phản ánh theo quy định.</w:t>
      </w:r>
    </w:p>
    <w:p>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Vậy Ban tiếp công dân xã thông báo để các cơ quan, ban ngành cấp xã, các tổ chức liên quan được biết./.</w:t>
      </w:r>
    </w:p>
    <w:p>
      <w:pPr>
        <w:spacing w:before="120" w:after="0" w:line="360" w:lineRule="auto"/>
        <w:ind w:firstLine="720"/>
        <w:jc w:val="both"/>
        <w:rPr>
          <w:rFonts w:ascii="Times New Roman" w:eastAsia="Times New Roman" w:hAnsi="Times New Roman" w:cs="Times New Roman"/>
          <w:bCs/>
          <w:color w:val="000000"/>
          <w:sz w:val="8"/>
          <w:szCs w:val="28"/>
        </w:rPr>
      </w:pPr>
    </w:p>
    <w:tbl>
      <w:tblPr>
        <w:tblW w:w="0" w:type="auto"/>
        <w:tblLook w:val="01E0" w:firstRow="1" w:lastRow="1" w:firstColumn="1" w:lastColumn="1" w:noHBand="0" w:noVBand="0"/>
      </w:tblPr>
      <w:tblGrid>
        <w:gridCol w:w="4633"/>
        <w:gridCol w:w="4655"/>
      </w:tblGrid>
      <w:tr>
        <w:tc>
          <w:tcPr>
            <w:tcW w:w="4782" w:type="dxa"/>
            <w:shd w:val="clear" w:color="auto" w:fill="auto"/>
          </w:tcPr>
          <w:p>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Cs/>
                <w:color w:val="000000"/>
                <w:sz w:val="28"/>
                <w:szCs w:val="28"/>
              </w:rPr>
              <w:t> </w:t>
            </w: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CewUEf2gAAAAgBAAAPAAAAZHJzL2Rvd25yZXYueG1sTI9BT8MwDIXvSPyH&#10;yEhcJpbQSQOVphMCeuPCBuLqNaataJyuybbCr8fjAif76VnP3ytWk+/VgcbYBbZwPTegiOvgOm4s&#10;vG6qq1tQMSE77AOThS+KsCrPzwrMXTjyCx3WqVESwjFHC21KQ651rFvyGOdhIBbvI4wek8ix0W7E&#10;o4T7XmfGLLXHjuVDiwM9tFR/rvfeQqzeaFd9z+qZeV80gbLd4/MTWnt5Md3fgUo0pb9jOOELOpTC&#10;tA17dlH1opeZdEmyyDj5v3pr4WZhQJeF/l+g/AEAAP//AwBQSwECLQAUAAYACAAAACEAtoM4kv4A&#10;AADhAQAAEwAAAAAAAAAAAAAAAAAAAAAAW0NvbnRlbnRfVHlwZXNdLnhtbFBLAQItABQABgAIAAAA&#10;IQA4/SH/1gAAAJQBAAALAAAAAAAAAAAAAAAAAC8BAABfcmVscy8ucmVsc1BLAQItABQABgAIAAAA&#10;IQDIkoRTGgIAADUEAAAOAAAAAAAAAAAAAAAAAC4CAABkcnMvZTJvRG9jLnhtbFBLAQItABQABgAI&#10;AAAAIQCewUEf2gAAAAgBAAAPAAAAAAAAAAAAAAAAAHQEAABkcnMvZG93bnJldi54bWxQSwUGAAAA&#10;AAQABADzAAAAewUAAAAA&#10;"/>
                  </w:pict>
                </mc:Fallback>
              </mc:AlternateContent>
            </w:r>
            <w:r>
              <w:rPr>
                <w:rFonts w:ascii="Times New Roman" w:hAnsi="Times New Roman" w:cs="Times New Roman"/>
              </w:rPr>
              <w:t>- UBND huyện;</w:t>
            </w:r>
          </w:p>
          <w:p>
            <w:pPr>
              <w:spacing w:after="0" w:line="240" w:lineRule="auto"/>
              <w:jc w:val="both"/>
              <w:rPr>
                <w:rFonts w:ascii="Times New Roman" w:hAnsi="Times New Roman" w:cs="Times New Roman"/>
              </w:rPr>
            </w:pPr>
            <w:r>
              <w:rPr>
                <w:rFonts w:ascii="Times New Roman" w:hAnsi="Times New Roman" w:cs="Times New Roman"/>
              </w:rPr>
              <w:t>- TT Đảng ủy xã;    (b/c)</w:t>
            </w:r>
          </w:p>
          <w:p>
            <w:pPr>
              <w:spacing w:after="0" w:line="240" w:lineRule="auto"/>
              <w:jc w:val="both"/>
              <w:rPr>
                <w:rFonts w:ascii="Times New Roman" w:hAnsi="Times New Roman" w:cs="Times New Roman"/>
              </w:rPr>
            </w:pPr>
            <w:r>
              <w:rPr>
                <w:rFonts w:ascii="Times New Roman" w:hAnsi="Times New Roman" w:cs="Times New Roman"/>
              </w:rPr>
              <w:t>- TT HĐND xã</w:t>
            </w:r>
          </w:p>
          <w:p>
            <w:pPr>
              <w:spacing w:after="0" w:line="240" w:lineRule="auto"/>
              <w:jc w:val="both"/>
              <w:rPr>
                <w:rFonts w:ascii="Times New Roman" w:hAnsi="Times New Roman" w:cs="Times New Roman"/>
              </w:rPr>
            </w:pPr>
            <w:r>
              <w:rPr>
                <w:rFonts w:ascii="Times New Roman" w:hAnsi="Times New Roman" w:cs="Times New Roman"/>
              </w:rPr>
              <w:t>- Lưu: VT.</w:t>
            </w:r>
          </w:p>
        </w:tc>
        <w:tc>
          <w:tcPr>
            <w:tcW w:w="4794" w:type="dxa"/>
            <w:shd w:val="clear" w:color="auto" w:fill="auto"/>
          </w:tcPr>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TM. ỦY BAN NHÂN DÂN XÃ</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CHỦ TỊCH</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sz w:val="28"/>
              </w:rPr>
              <w:t xml:space="preserve">  Nguyễn Ngọc Thơ</w:t>
            </w:r>
          </w:p>
        </w:tc>
      </w:tr>
    </w:tbl>
    <w:p>
      <w:pPr>
        <w:spacing w:before="100" w:beforeAutospacing="1" w:after="100" w:afterAutospacing="1" w:line="240" w:lineRule="auto"/>
        <w:rPr>
          <w:rFonts w:ascii="Times New Roman" w:eastAsia="Times New Roman" w:hAnsi="Times New Roman" w:cs="Times New Roman"/>
          <w:color w:val="000000"/>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314"/>
    <w:multiLevelType w:val="hybridMultilevel"/>
    <w:tmpl w:val="A3FA5858"/>
    <w:lvl w:ilvl="0" w:tplc="3A729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 HUNG</cp:lastModifiedBy>
  <cp:revision>3</cp:revision>
  <cp:lastPrinted>2023-03-17T10:11:00Z</cp:lastPrinted>
  <dcterms:created xsi:type="dcterms:W3CDTF">2024-09-30T03:11:00Z</dcterms:created>
  <dcterms:modified xsi:type="dcterms:W3CDTF">2024-09-30T03:12:00Z</dcterms:modified>
</cp:coreProperties>
</file>