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1" w:type="dxa"/>
        <w:tblInd w:w="-495" w:type="dxa"/>
        <w:tblLook w:val="04A0" w:firstRow="1" w:lastRow="0" w:firstColumn="1" w:lastColumn="0" w:noHBand="0" w:noVBand="1"/>
      </w:tblPr>
      <w:tblGrid>
        <w:gridCol w:w="3149"/>
        <w:gridCol w:w="7102"/>
      </w:tblGrid>
      <w:tr w:rsidR="000A15CC" w14:paraId="3233DF06" w14:textId="77777777" w:rsidTr="0000030A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38071332" w14:textId="77777777" w:rsidR="000A15CC" w:rsidRDefault="000A15CC" w:rsidP="000A15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UỶ BAN NHÂN DÂN</w:t>
            </w:r>
          </w:p>
          <w:p w14:paraId="02783BC9" w14:textId="77777777" w:rsidR="000A15CC" w:rsidRDefault="000A15CC" w:rsidP="000A15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XÃ ĐỨC LẠNG</w:t>
            </w:r>
          </w:p>
          <w:p w14:paraId="599A4098" w14:textId="77777777" w:rsidR="000A15CC" w:rsidRDefault="000A15CC" w:rsidP="000A15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4F6C3B" wp14:editId="1DF7DE9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13970</wp:posOffset>
                      </wp:positionV>
                      <wp:extent cx="1304925" cy="0"/>
                      <wp:effectExtent l="9525" t="9525" r="9525" b="9525"/>
                      <wp:wrapNone/>
                      <wp:docPr id="92336905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BAB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5.95pt;margin-top:1.1pt;width:102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"/>
                  </w:pict>
                </mc:Fallback>
              </mc:AlternateContent>
            </w:r>
          </w:p>
          <w:p w14:paraId="0DACF85E" w14:textId="73694974" w:rsidR="000A15CC" w:rsidRDefault="000A15CC" w:rsidP="000A15CC">
            <w:pPr>
              <w:spacing w:after="0" w:line="240" w:lineRule="auto"/>
              <w:jc w:val="center"/>
            </w:pPr>
            <w:r>
              <w:t xml:space="preserve">Số: </w:t>
            </w:r>
            <w:r>
              <w:t xml:space="preserve">     </w:t>
            </w:r>
            <w:r>
              <w:t>/</w:t>
            </w:r>
            <w:r>
              <w:t>TTr</w:t>
            </w:r>
            <w:r>
              <w:t>-UBND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3FC0DCE7" w14:textId="77777777" w:rsidR="000A15CC" w:rsidRDefault="000A15CC" w:rsidP="000A15C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CỘNG HOÀ XÃ HỘI CHỦ NGHĨA VIỆT NAM</w:t>
            </w:r>
          </w:p>
          <w:p w14:paraId="64E770F1" w14:textId="77777777" w:rsidR="000A15CC" w:rsidRDefault="000A15CC" w:rsidP="000A15C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Độc lập - Tự do - Hạnh Phúc</w:t>
            </w:r>
          </w:p>
          <w:p w14:paraId="1DE4C464" w14:textId="77777777" w:rsidR="000A15CC" w:rsidRDefault="000A15CC" w:rsidP="000A15C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30173" wp14:editId="5EFB7443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23495</wp:posOffset>
                      </wp:positionV>
                      <wp:extent cx="2114550" cy="0"/>
                      <wp:effectExtent l="9525" t="9525" r="9525" b="9525"/>
                      <wp:wrapNone/>
                      <wp:docPr id="11166952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7E468" id="AutoShape 3" o:spid="_x0000_s1026" type="#_x0000_t32" style="position:absolute;margin-left:105.5pt;margin-top:1.85pt;width:1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"/>
                  </w:pict>
                </mc:Fallback>
              </mc:AlternateContent>
            </w:r>
          </w:p>
          <w:p w14:paraId="6C4EE6F3" w14:textId="023AE2BB" w:rsidR="000A15CC" w:rsidRDefault="000A15CC" w:rsidP="000A15CC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</w:t>
            </w:r>
            <w:r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Đức Lạng, ngày 0</w:t>
            </w:r>
            <w:r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năm 2024</w:t>
            </w:r>
          </w:p>
          <w:p w14:paraId="29FEE214" w14:textId="77777777" w:rsidR="000A15CC" w:rsidRDefault="000A15CC" w:rsidP="000A15CC">
            <w:pPr>
              <w:spacing w:after="0"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</w:tr>
    </w:tbl>
    <w:p w14:paraId="0AFFC725" w14:textId="77777777" w:rsidR="000A15CC" w:rsidRDefault="000A15CC" w:rsidP="000A15CC">
      <w:pPr>
        <w:spacing w:after="0" w:line="240" w:lineRule="auto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14:paraId="7DD1E611" w14:textId="77777777" w:rsidR="000A15CC" w:rsidRDefault="000A15CC" w:rsidP="000A15CC">
      <w:pPr>
        <w:pStyle w:val="NoSpacing"/>
        <w:rPr>
          <w:rFonts w:cs="Times New Roman"/>
          <w:b/>
        </w:rPr>
      </w:pPr>
    </w:p>
    <w:p w14:paraId="31113B7B" w14:textId="77777777" w:rsidR="000A15CC" w:rsidRDefault="000A15CC" w:rsidP="000A15CC">
      <w:pPr>
        <w:pStyle w:val="NoSpacing"/>
        <w:rPr>
          <w:rFonts w:cs="Times New Roman"/>
          <w:b/>
        </w:rPr>
      </w:pPr>
    </w:p>
    <w:p w14:paraId="5ED97113" w14:textId="642BC282" w:rsidR="00521038" w:rsidRPr="00521038" w:rsidRDefault="00521038" w:rsidP="00521038">
      <w:pPr>
        <w:pStyle w:val="NoSpacing"/>
        <w:jc w:val="center"/>
        <w:rPr>
          <w:b/>
        </w:rPr>
      </w:pPr>
      <w:r w:rsidRPr="00521038">
        <w:rPr>
          <w:b/>
        </w:rPr>
        <w:t>TỜ TRÌNH</w:t>
      </w:r>
    </w:p>
    <w:p w14:paraId="5CEEA3BF" w14:textId="77777777" w:rsidR="000A15CC" w:rsidRDefault="00521038" w:rsidP="00521038">
      <w:pPr>
        <w:pStyle w:val="NoSpacing"/>
        <w:jc w:val="center"/>
        <w:rPr>
          <w:b/>
        </w:rPr>
      </w:pPr>
      <w:r w:rsidRPr="00FD0353">
        <w:rPr>
          <w:b/>
        </w:rPr>
        <w:t xml:space="preserve">Về việc </w:t>
      </w:r>
      <w:r w:rsidR="00FD0353">
        <w:rPr>
          <w:b/>
        </w:rPr>
        <w:t>Bổ</w:t>
      </w:r>
      <w:r w:rsidR="00FD0353">
        <w:rPr>
          <w:b/>
          <w:lang w:val="vi-VN"/>
        </w:rPr>
        <w:t xml:space="preserve"> sung dự toán</w:t>
      </w:r>
      <w:r w:rsidRPr="00FD0353">
        <w:rPr>
          <w:b/>
        </w:rPr>
        <w:t xml:space="preserve"> </w:t>
      </w:r>
      <w:r w:rsidR="00FD0353">
        <w:rPr>
          <w:b/>
        </w:rPr>
        <w:t>kinh</w:t>
      </w:r>
      <w:r w:rsidR="00FD0353">
        <w:rPr>
          <w:b/>
          <w:lang w:val="vi-VN"/>
        </w:rPr>
        <w:t xml:space="preserve"> phí</w:t>
      </w:r>
      <w:r w:rsidRPr="00FD0353">
        <w:rPr>
          <w:b/>
        </w:rPr>
        <w:t xml:space="preserve"> đối ứng </w:t>
      </w:r>
      <w:r w:rsidR="00FD0353">
        <w:rPr>
          <w:b/>
        </w:rPr>
        <w:t>từ</w:t>
      </w:r>
      <w:r w:rsidR="00FD0353">
        <w:rPr>
          <w:b/>
          <w:lang w:val="vi-VN"/>
        </w:rPr>
        <w:t xml:space="preserve"> </w:t>
      </w:r>
      <w:r w:rsidRPr="00FD0353">
        <w:rPr>
          <w:b/>
        </w:rPr>
        <w:t xml:space="preserve">ngân sách xã </w:t>
      </w:r>
    </w:p>
    <w:p w14:paraId="178EC9BF" w14:textId="4A0CBFE3" w:rsidR="00FD0353" w:rsidRPr="000A15CC" w:rsidRDefault="00521038" w:rsidP="000A15CC">
      <w:pPr>
        <w:pStyle w:val="NoSpacing"/>
        <w:jc w:val="center"/>
        <w:rPr>
          <w:b/>
          <w:lang w:val="vi-VN"/>
        </w:rPr>
      </w:pPr>
      <w:r w:rsidRPr="00FD0353">
        <w:rPr>
          <w:b/>
        </w:rPr>
        <w:t>thực hiện đầu tư</w:t>
      </w:r>
      <w:r w:rsidR="00FD0353" w:rsidRPr="00FD0353">
        <w:rPr>
          <w:b/>
          <w:lang w:val="vi-VN"/>
        </w:rPr>
        <w:t xml:space="preserve"> D</w:t>
      </w:r>
      <w:r w:rsidRPr="00FD0353">
        <w:rPr>
          <w:b/>
        </w:rPr>
        <w:t xml:space="preserve">ự án </w:t>
      </w:r>
      <w:r w:rsidRPr="00FD0353">
        <w:rPr>
          <w:b/>
          <w:bCs/>
          <w:iCs/>
        </w:rPr>
        <w:t xml:space="preserve">Nhà máy cấp nước sạch </w:t>
      </w:r>
      <w:r w:rsidR="00FD0353">
        <w:rPr>
          <w:b/>
          <w:bCs/>
          <w:iCs/>
        </w:rPr>
        <w:t>s</w:t>
      </w:r>
      <w:r w:rsidRPr="00FD0353">
        <w:rPr>
          <w:b/>
          <w:bCs/>
          <w:iCs/>
        </w:rPr>
        <w:t xml:space="preserve">inh hoạt (Giai đoạn 1) </w:t>
      </w:r>
    </w:p>
    <w:p w14:paraId="5BDE5CA8" w14:textId="77777777" w:rsidR="00521038" w:rsidRPr="00FD0353" w:rsidRDefault="00521038" w:rsidP="000A15CC">
      <w:pPr>
        <w:pStyle w:val="NoSpacing"/>
        <w:rPr>
          <w:b/>
          <w:lang w:val="vi-VN"/>
        </w:rPr>
      </w:pPr>
      <w:r w:rsidRPr="00FD0353">
        <w:rPr>
          <w:b/>
          <w:bCs/>
          <w:iCs/>
        </w:rPr>
        <w:t>và</w:t>
      </w:r>
      <w:r w:rsidR="00FD0353">
        <w:rPr>
          <w:b/>
          <w:bCs/>
          <w:iCs/>
          <w:lang w:val="vi-VN"/>
        </w:rPr>
        <w:t xml:space="preserve"> </w:t>
      </w:r>
      <w:r w:rsidRPr="00FD0353">
        <w:rPr>
          <w:b/>
          <w:bCs/>
          <w:iCs/>
          <w:lang w:val="vi-VN"/>
        </w:rPr>
        <w:t>Nâng cấp, sửa chữa nhà làm việc 2 tầng trụ sở xã</w:t>
      </w:r>
      <w:r w:rsidR="00FD0353">
        <w:rPr>
          <w:b/>
          <w:bCs/>
          <w:iCs/>
          <w:lang w:val="vi-VN"/>
        </w:rPr>
        <w:t xml:space="preserve"> trong 6 tháng cuối năm</w:t>
      </w:r>
    </w:p>
    <w:p w14:paraId="7C9582AD" w14:textId="77777777" w:rsidR="00FD0353" w:rsidRDefault="00FD0353" w:rsidP="00521038">
      <w:pPr>
        <w:jc w:val="center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71280E9" wp14:editId="5BE8345F">
                <wp:simplePos x="0" y="0"/>
                <wp:positionH relativeFrom="column">
                  <wp:posOffset>2440305</wp:posOffset>
                </wp:positionH>
                <wp:positionV relativeFrom="paragraph">
                  <wp:posOffset>118110</wp:posOffset>
                </wp:positionV>
                <wp:extent cx="1395730" cy="0"/>
                <wp:effectExtent l="0" t="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79DFC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15pt,9.3pt" to="302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DIsAEAAEgDAAAOAAAAZHJzL2Uyb0RvYy54bWysU8Fu2zAMvQ/YPwi6L05SZFuNOD2k6y7d&#10;FqDdBzCSbAuTRYFUYufvJ6lJWmy3YT4Ikkg+vfdIr++mwYmjIbboG7mYzaUwXqG2vmvkz+eHD5+l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"/>
            </w:pict>
          </mc:Fallback>
        </mc:AlternateContent>
      </w:r>
    </w:p>
    <w:p w14:paraId="5CF4107B" w14:textId="77777777" w:rsidR="000A15CC" w:rsidRDefault="000A15CC" w:rsidP="000A15CC">
      <w:pPr>
        <w:spacing w:after="0" w:line="240" w:lineRule="auto"/>
        <w:ind w:firstLine="720"/>
        <w:rPr>
          <w:b/>
        </w:rPr>
      </w:pPr>
    </w:p>
    <w:p w14:paraId="0EC32B66" w14:textId="7D23AEC1" w:rsidR="00521038" w:rsidRPr="00333C59" w:rsidRDefault="00FD0353" w:rsidP="000A15CC">
      <w:pPr>
        <w:spacing w:after="0" w:line="240" w:lineRule="auto"/>
        <w:ind w:firstLine="720"/>
        <w:rPr>
          <w:b/>
        </w:rPr>
      </w:pPr>
      <w:r w:rsidRPr="004E09F0">
        <w:rPr>
          <w:b/>
        </w:rPr>
        <w:t>Kính gửi: Hội đồng nhân dân xã khóa XXII kỳ họp thứ</w:t>
      </w:r>
      <w:r>
        <w:rPr>
          <w:b/>
        </w:rPr>
        <w:t xml:space="preserve"> 8</w:t>
      </w:r>
    </w:p>
    <w:p w14:paraId="38D4B95D" w14:textId="77777777" w:rsidR="000A15CC" w:rsidRDefault="000A15CC" w:rsidP="000A15CC">
      <w:pPr>
        <w:widowControl w:val="0"/>
        <w:spacing w:before="100" w:after="0" w:line="240" w:lineRule="auto"/>
        <w:ind w:firstLine="720"/>
        <w:jc w:val="both"/>
        <w:rPr>
          <w:spacing w:val="-1"/>
        </w:rPr>
      </w:pPr>
    </w:p>
    <w:p w14:paraId="7064A7F7" w14:textId="1A292DF4" w:rsidR="00521038" w:rsidRPr="00E40282" w:rsidRDefault="00521038" w:rsidP="000A15CC">
      <w:pPr>
        <w:widowControl w:val="0"/>
        <w:spacing w:before="100" w:after="0" w:line="240" w:lineRule="auto"/>
        <w:ind w:firstLine="720"/>
        <w:jc w:val="both"/>
        <w:rPr>
          <w:spacing w:val="-1"/>
        </w:rPr>
      </w:pPr>
      <w:r w:rsidRPr="00E40282">
        <w:rPr>
          <w:spacing w:val="-1"/>
        </w:rPr>
        <w:t>Căn</w:t>
      </w:r>
      <w:r w:rsidRPr="00E40282">
        <w:rPr>
          <w:spacing w:val="2"/>
        </w:rPr>
        <w:t xml:space="preserve"> </w:t>
      </w:r>
      <w:r w:rsidRPr="00E40282">
        <w:t>cứ</w:t>
      </w:r>
      <w:r w:rsidRPr="00E40282">
        <w:rPr>
          <w:spacing w:val="2"/>
        </w:rPr>
        <w:t xml:space="preserve"> </w:t>
      </w:r>
      <w:r w:rsidRPr="00E40282">
        <w:rPr>
          <w:spacing w:val="-2"/>
        </w:rPr>
        <w:t>Luật</w:t>
      </w:r>
      <w:r w:rsidRPr="00E40282">
        <w:rPr>
          <w:spacing w:val="2"/>
        </w:rPr>
        <w:t xml:space="preserve"> </w:t>
      </w:r>
      <w:r w:rsidRPr="00E40282">
        <w:rPr>
          <w:spacing w:val="-2"/>
        </w:rPr>
        <w:t>Tổ</w:t>
      </w:r>
      <w:r w:rsidRPr="00E40282">
        <w:rPr>
          <w:spacing w:val="2"/>
        </w:rPr>
        <w:t xml:space="preserve"> </w:t>
      </w:r>
      <w:r w:rsidRPr="00E40282">
        <w:rPr>
          <w:spacing w:val="-1"/>
        </w:rPr>
        <w:t>chức</w:t>
      </w:r>
      <w:r w:rsidRPr="00E40282">
        <w:t xml:space="preserve"> </w:t>
      </w:r>
      <w:r w:rsidRPr="00E40282">
        <w:rPr>
          <w:spacing w:val="-1"/>
        </w:rPr>
        <w:t>chính</w:t>
      </w:r>
      <w:r w:rsidRPr="00E40282">
        <w:rPr>
          <w:spacing w:val="2"/>
        </w:rPr>
        <w:t xml:space="preserve"> </w:t>
      </w:r>
      <w:r w:rsidRPr="00E40282">
        <w:rPr>
          <w:spacing w:val="-1"/>
        </w:rPr>
        <w:t>quyền</w:t>
      </w:r>
      <w:r w:rsidRPr="00E40282">
        <w:rPr>
          <w:spacing w:val="1"/>
        </w:rPr>
        <w:t xml:space="preserve"> </w:t>
      </w:r>
      <w:r w:rsidRPr="00E40282">
        <w:t xml:space="preserve">địa </w:t>
      </w:r>
      <w:r w:rsidRPr="00E40282">
        <w:rPr>
          <w:spacing w:val="-1"/>
        </w:rPr>
        <w:t>phương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ngày</w:t>
      </w:r>
      <w:r w:rsidRPr="00E40282">
        <w:t xml:space="preserve"> </w:t>
      </w:r>
      <w:r w:rsidRPr="00E40282">
        <w:rPr>
          <w:spacing w:val="-1"/>
        </w:rPr>
        <w:t>19</w:t>
      </w:r>
      <w:r w:rsidRPr="00E40282">
        <w:rPr>
          <w:spacing w:val="2"/>
        </w:rPr>
        <w:t xml:space="preserve"> </w:t>
      </w:r>
      <w:r w:rsidRPr="00E40282">
        <w:rPr>
          <w:spacing w:val="-2"/>
        </w:rPr>
        <w:t>tháng</w:t>
      </w:r>
      <w:r w:rsidRPr="00E40282">
        <w:rPr>
          <w:spacing w:val="1"/>
        </w:rPr>
        <w:t xml:space="preserve"> </w:t>
      </w:r>
      <w:r w:rsidRPr="00E40282">
        <w:t>6</w:t>
      </w:r>
      <w:r w:rsidRPr="00E40282">
        <w:rPr>
          <w:spacing w:val="2"/>
        </w:rPr>
        <w:t xml:space="preserve"> </w:t>
      </w:r>
      <w:r w:rsidRPr="00E40282">
        <w:rPr>
          <w:spacing w:val="-1"/>
        </w:rPr>
        <w:t>năm</w:t>
      </w:r>
      <w:r w:rsidRPr="00E40282">
        <w:t xml:space="preserve"> </w:t>
      </w:r>
      <w:r w:rsidRPr="00E40282">
        <w:rPr>
          <w:spacing w:val="-2"/>
        </w:rPr>
        <w:t>2015;</w:t>
      </w:r>
      <w:r w:rsidRPr="00E40282">
        <w:rPr>
          <w:spacing w:val="47"/>
        </w:rPr>
        <w:t xml:space="preserve"> </w:t>
      </w:r>
      <w:r w:rsidRPr="00E40282">
        <w:rPr>
          <w:spacing w:val="-1"/>
        </w:rPr>
        <w:t>Luật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sửa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đổi,</w:t>
      </w:r>
      <w:r w:rsidRPr="00E40282">
        <w:rPr>
          <w:spacing w:val="13"/>
        </w:rPr>
        <w:t xml:space="preserve"> </w:t>
      </w:r>
      <w:r w:rsidRPr="00E40282">
        <w:rPr>
          <w:spacing w:val="-1"/>
        </w:rPr>
        <w:t>bổ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sung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một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số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điều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của</w:t>
      </w:r>
      <w:r w:rsidRPr="00E40282">
        <w:rPr>
          <w:spacing w:val="14"/>
        </w:rPr>
        <w:t xml:space="preserve"> </w:t>
      </w:r>
      <w:r w:rsidRPr="00E40282">
        <w:rPr>
          <w:spacing w:val="-2"/>
        </w:rPr>
        <w:t>Luật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tổ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chức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Chính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phủ</w:t>
      </w:r>
      <w:r w:rsidRPr="00E40282">
        <w:rPr>
          <w:spacing w:val="12"/>
        </w:rPr>
        <w:t xml:space="preserve"> </w:t>
      </w:r>
      <w:r w:rsidRPr="00E40282">
        <w:t>và</w:t>
      </w:r>
      <w:r w:rsidRPr="00E40282">
        <w:rPr>
          <w:spacing w:val="14"/>
        </w:rPr>
        <w:t xml:space="preserve"> </w:t>
      </w:r>
      <w:r w:rsidRPr="00E40282">
        <w:rPr>
          <w:spacing w:val="-1"/>
        </w:rPr>
        <w:t>Luật</w:t>
      </w:r>
      <w:r w:rsidRPr="00E40282">
        <w:rPr>
          <w:spacing w:val="14"/>
        </w:rPr>
        <w:t xml:space="preserve"> </w:t>
      </w:r>
      <w:r w:rsidRPr="00E40282">
        <w:t>tổ</w:t>
      </w:r>
      <w:r w:rsidRPr="00E40282">
        <w:rPr>
          <w:spacing w:val="14"/>
        </w:rPr>
        <w:t xml:space="preserve"> </w:t>
      </w:r>
      <w:r w:rsidRPr="00E40282">
        <w:rPr>
          <w:spacing w:val="-2"/>
        </w:rPr>
        <w:t>chức</w:t>
      </w:r>
      <w:r w:rsidRPr="00E40282">
        <w:rPr>
          <w:spacing w:val="41"/>
        </w:rPr>
        <w:t xml:space="preserve"> </w:t>
      </w:r>
      <w:r w:rsidRPr="00E40282">
        <w:rPr>
          <w:spacing w:val="-1"/>
        </w:rPr>
        <w:t>chính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quyền</w:t>
      </w:r>
      <w:r w:rsidRPr="00E40282">
        <w:rPr>
          <w:spacing w:val="-3"/>
        </w:rPr>
        <w:t xml:space="preserve"> </w:t>
      </w:r>
      <w:r w:rsidRPr="00E40282">
        <w:rPr>
          <w:spacing w:val="-1"/>
        </w:rPr>
        <w:t>địa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phương</w:t>
      </w:r>
      <w:r w:rsidRPr="00E40282">
        <w:rPr>
          <w:spacing w:val="-3"/>
        </w:rPr>
        <w:t xml:space="preserve"> </w:t>
      </w:r>
      <w:r w:rsidRPr="00E40282">
        <w:rPr>
          <w:spacing w:val="-1"/>
        </w:rPr>
        <w:t>ngày</w:t>
      </w:r>
      <w:r w:rsidRPr="00E40282">
        <w:rPr>
          <w:spacing w:val="-3"/>
        </w:rPr>
        <w:t xml:space="preserve"> </w:t>
      </w:r>
      <w:r w:rsidRPr="00E40282">
        <w:rPr>
          <w:spacing w:val="-1"/>
        </w:rPr>
        <w:t>22</w:t>
      </w:r>
      <w:r w:rsidRPr="00E40282">
        <w:rPr>
          <w:spacing w:val="1"/>
        </w:rPr>
        <w:t xml:space="preserve"> </w:t>
      </w:r>
      <w:r w:rsidRPr="00E40282">
        <w:rPr>
          <w:spacing w:val="-2"/>
        </w:rPr>
        <w:t>tháng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11</w:t>
      </w:r>
      <w:r w:rsidRPr="00E40282">
        <w:rPr>
          <w:spacing w:val="-3"/>
        </w:rPr>
        <w:t xml:space="preserve"> </w:t>
      </w:r>
      <w:r w:rsidRPr="00E40282">
        <w:t>năm</w:t>
      </w:r>
      <w:r w:rsidRPr="00E40282">
        <w:rPr>
          <w:spacing w:val="-4"/>
        </w:rPr>
        <w:t xml:space="preserve"> </w:t>
      </w:r>
      <w:r w:rsidRPr="00E40282">
        <w:rPr>
          <w:spacing w:val="-1"/>
        </w:rPr>
        <w:t>2019;</w:t>
      </w:r>
    </w:p>
    <w:p w14:paraId="608CAC9C" w14:textId="77777777" w:rsidR="00521038" w:rsidRPr="00E40282" w:rsidRDefault="00521038" w:rsidP="000A15CC">
      <w:pPr>
        <w:widowControl w:val="0"/>
        <w:spacing w:before="100" w:after="0" w:line="240" w:lineRule="auto"/>
        <w:ind w:firstLine="720"/>
        <w:jc w:val="both"/>
        <w:rPr>
          <w:spacing w:val="21"/>
        </w:rPr>
      </w:pPr>
      <w:r w:rsidRPr="00E40282">
        <w:rPr>
          <w:spacing w:val="-1"/>
        </w:rPr>
        <w:t>Căn</w:t>
      </w:r>
      <w:r w:rsidRPr="00E40282">
        <w:rPr>
          <w:spacing w:val="1"/>
        </w:rPr>
        <w:t xml:space="preserve"> </w:t>
      </w:r>
      <w:r w:rsidRPr="00E40282">
        <w:t xml:space="preserve">cứ </w:t>
      </w:r>
      <w:r w:rsidRPr="00E40282">
        <w:rPr>
          <w:spacing w:val="-2"/>
        </w:rPr>
        <w:t>Luật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Ngân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sách</w:t>
      </w:r>
      <w:r w:rsidRPr="00E40282">
        <w:rPr>
          <w:spacing w:val="1"/>
        </w:rPr>
        <w:t xml:space="preserve"> </w:t>
      </w:r>
      <w:r w:rsidRPr="00E40282">
        <w:rPr>
          <w:spacing w:val="-2"/>
        </w:rPr>
        <w:t>nhà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nước ngày</w:t>
      </w:r>
      <w:r w:rsidRPr="00E40282">
        <w:t xml:space="preserve"> </w:t>
      </w:r>
      <w:r w:rsidRPr="00E40282">
        <w:rPr>
          <w:spacing w:val="-1"/>
        </w:rPr>
        <w:t>25</w:t>
      </w:r>
      <w:r w:rsidRPr="00E40282">
        <w:rPr>
          <w:spacing w:val="-3"/>
        </w:rPr>
        <w:t xml:space="preserve"> </w:t>
      </w:r>
      <w:r w:rsidRPr="00E40282">
        <w:rPr>
          <w:spacing w:val="-1"/>
        </w:rPr>
        <w:t>tháng</w:t>
      </w:r>
      <w:r w:rsidRPr="00E40282">
        <w:rPr>
          <w:spacing w:val="-3"/>
        </w:rPr>
        <w:t xml:space="preserve"> </w:t>
      </w:r>
      <w:r w:rsidRPr="00E40282">
        <w:t>6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năm 2015;</w:t>
      </w:r>
      <w:r w:rsidRPr="00E40282">
        <w:rPr>
          <w:spacing w:val="21"/>
        </w:rPr>
        <w:t xml:space="preserve"> </w:t>
      </w:r>
    </w:p>
    <w:p w14:paraId="0FC6BC82" w14:textId="77777777" w:rsidR="00521038" w:rsidRPr="00E40282" w:rsidRDefault="00521038" w:rsidP="000A15CC">
      <w:pPr>
        <w:widowControl w:val="0"/>
        <w:spacing w:before="100" w:after="0" w:line="240" w:lineRule="auto"/>
        <w:ind w:firstLine="720"/>
        <w:jc w:val="both"/>
        <w:rPr>
          <w:spacing w:val="-1"/>
        </w:rPr>
      </w:pPr>
      <w:r w:rsidRPr="00E40282">
        <w:rPr>
          <w:spacing w:val="-1"/>
        </w:rPr>
        <w:t>Căn</w:t>
      </w:r>
      <w:r w:rsidRPr="00E40282">
        <w:rPr>
          <w:spacing w:val="1"/>
        </w:rPr>
        <w:t xml:space="preserve"> </w:t>
      </w:r>
      <w:r w:rsidRPr="00E40282">
        <w:t xml:space="preserve">cứ </w:t>
      </w:r>
      <w:r w:rsidRPr="00E40282">
        <w:rPr>
          <w:spacing w:val="-2"/>
        </w:rPr>
        <w:t>Luật</w:t>
      </w:r>
      <w:r w:rsidRPr="00E40282">
        <w:rPr>
          <w:spacing w:val="1"/>
        </w:rPr>
        <w:t xml:space="preserve"> </w:t>
      </w:r>
      <w:r w:rsidRPr="00E40282">
        <w:rPr>
          <w:spacing w:val="-2"/>
        </w:rPr>
        <w:t>Đầu</w:t>
      </w:r>
      <w:r w:rsidRPr="00E40282">
        <w:rPr>
          <w:spacing w:val="1"/>
        </w:rPr>
        <w:t xml:space="preserve"> </w:t>
      </w:r>
      <w:r w:rsidRPr="00E40282">
        <w:t>tư</w:t>
      </w:r>
      <w:r w:rsidRPr="00E40282">
        <w:rPr>
          <w:spacing w:val="1"/>
        </w:rPr>
        <w:t xml:space="preserve"> </w:t>
      </w:r>
      <w:r w:rsidRPr="00E40282">
        <w:rPr>
          <w:spacing w:val="-2"/>
        </w:rPr>
        <w:t>công</w:t>
      </w:r>
      <w:r w:rsidRPr="00E40282">
        <w:rPr>
          <w:spacing w:val="1"/>
        </w:rPr>
        <w:t xml:space="preserve"> </w:t>
      </w:r>
      <w:r w:rsidRPr="00E40282">
        <w:rPr>
          <w:spacing w:val="-1"/>
        </w:rPr>
        <w:t>ngày</w:t>
      </w:r>
      <w:r w:rsidRPr="00E40282">
        <w:rPr>
          <w:spacing w:val="-3"/>
        </w:rPr>
        <w:t xml:space="preserve"> </w:t>
      </w:r>
      <w:r w:rsidRPr="00E40282">
        <w:t>13</w:t>
      </w:r>
      <w:r w:rsidRPr="00E40282">
        <w:rPr>
          <w:spacing w:val="-3"/>
        </w:rPr>
        <w:t xml:space="preserve"> </w:t>
      </w:r>
      <w:r w:rsidRPr="00E40282">
        <w:rPr>
          <w:spacing w:val="-1"/>
        </w:rPr>
        <w:t>tháng</w:t>
      </w:r>
      <w:r w:rsidRPr="00E40282">
        <w:rPr>
          <w:spacing w:val="-3"/>
        </w:rPr>
        <w:t xml:space="preserve"> </w:t>
      </w:r>
      <w:r w:rsidRPr="00E40282">
        <w:t>6</w:t>
      </w:r>
      <w:r w:rsidRPr="00E40282">
        <w:rPr>
          <w:spacing w:val="-3"/>
        </w:rPr>
        <w:t xml:space="preserve"> </w:t>
      </w:r>
      <w:r w:rsidRPr="00E40282">
        <w:t>năm</w:t>
      </w:r>
      <w:r w:rsidRPr="00E40282">
        <w:rPr>
          <w:spacing w:val="-4"/>
        </w:rPr>
        <w:t xml:space="preserve"> </w:t>
      </w:r>
      <w:r w:rsidRPr="00E40282">
        <w:rPr>
          <w:spacing w:val="-1"/>
        </w:rPr>
        <w:t>2019;</w:t>
      </w:r>
    </w:p>
    <w:p w14:paraId="563A86EA" w14:textId="77777777" w:rsidR="00521038" w:rsidRPr="00E40282" w:rsidRDefault="00521038" w:rsidP="000A15CC">
      <w:pPr>
        <w:widowControl w:val="0"/>
        <w:spacing w:before="100" w:after="0" w:line="240" w:lineRule="auto"/>
        <w:ind w:firstLine="720"/>
        <w:jc w:val="both"/>
        <w:rPr>
          <w:spacing w:val="-1"/>
        </w:rPr>
      </w:pPr>
      <w:r w:rsidRPr="00E40282">
        <w:rPr>
          <w:spacing w:val="-1"/>
        </w:rPr>
        <w:t>Căn</w:t>
      </w:r>
      <w:r w:rsidRPr="00E40282">
        <w:rPr>
          <w:spacing w:val="50"/>
        </w:rPr>
        <w:t xml:space="preserve"> </w:t>
      </w:r>
      <w:r w:rsidRPr="00E40282">
        <w:t>cứ</w:t>
      </w:r>
      <w:r w:rsidRPr="00E40282">
        <w:rPr>
          <w:spacing w:val="47"/>
        </w:rPr>
        <w:t xml:space="preserve"> </w:t>
      </w:r>
      <w:r w:rsidRPr="00E40282">
        <w:rPr>
          <w:spacing w:val="-1"/>
        </w:rPr>
        <w:t>Nghị</w:t>
      </w:r>
      <w:r w:rsidRPr="00E40282">
        <w:rPr>
          <w:spacing w:val="48"/>
        </w:rPr>
        <w:t xml:space="preserve"> </w:t>
      </w:r>
      <w:r w:rsidRPr="00E40282">
        <w:rPr>
          <w:spacing w:val="-1"/>
        </w:rPr>
        <w:t>định</w:t>
      </w:r>
      <w:r w:rsidRPr="00E40282">
        <w:rPr>
          <w:spacing w:val="48"/>
        </w:rPr>
        <w:t xml:space="preserve"> </w:t>
      </w:r>
      <w:r w:rsidRPr="00E40282">
        <w:rPr>
          <w:spacing w:val="-1"/>
        </w:rPr>
        <w:t>số</w:t>
      </w:r>
      <w:r w:rsidRPr="00E40282">
        <w:rPr>
          <w:spacing w:val="48"/>
        </w:rPr>
        <w:t xml:space="preserve"> </w:t>
      </w:r>
      <w:r w:rsidRPr="00E40282">
        <w:rPr>
          <w:spacing w:val="-1"/>
        </w:rPr>
        <w:t>40/2020/NĐ-CP</w:t>
      </w:r>
      <w:r w:rsidRPr="00E40282">
        <w:rPr>
          <w:spacing w:val="46"/>
        </w:rPr>
        <w:t xml:space="preserve"> </w:t>
      </w:r>
      <w:r w:rsidRPr="00E40282">
        <w:rPr>
          <w:spacing w:val="-1"/>
        </w:rPr>
        <w:t>ngày</w:t>
      </w:r>
      <w:r w:rsidRPr="00E40282">
        <w:rPr>
          <w:spacing w:val="49"/>
        </w:rPr>
        <w:t xml:space="preserve"> </w:t>
      </w:r>
      <w:r w:rsidRPr="00E40282">
        <w:rPr>
          <w:spacing w:val="-1"/>
        </w:rPr>
        <w:t>06</w:t>
      </w:r>
      <w:r w:rsidRPr="00E40282">
        <w:rPr>
          <w:spacing w:val="48"/>
        </w:rPr>
        <w:t xml:space="preserve"> </w:t>
      </w:r>
      <w:r w:rsidRPr="00E40282">
        <w:rPr>
          <w:spacing w:val="-2"/>
        </w:rPr>
        <w:t>tháng</w:t>
      </w:r>
      <w:r w:rsidRPr="00E40282">
        <w:rPr>
          <w:spacing w:val="50"/>
        </w:rPr>
        <w:t xml:space="preserve"> </w:t>
      </w:r>
      <w:r w:rsidRPr="00E40282">
        <w:t>4</w:t>
      </w:r>
      <w:r w:rsidRPr="00E40282">
        <w:rPr>
          <w:spacing w:val="48"/>
        </w:rPr>
        <w:t xml:space="preserve"> </w:t>
      </w:r>
      <w:r w:rsidRPr="00E40282">
        <w:rPr>
          <w:spacing w:val="-1"/>
        </w:rPr>
        <w:t>năm</w:t>
      </w:r>
      <w:r w:rsidRPr="00E40282">
        <w:rPr>
          <w:spacing w:val="45"/>
        </w:rPr>
        <w:t xml:space="preserve"> </w:t>
      </w:r>
      <w:r w:rsidRPr="00E40282">
        <w:rPr>
          <w:spacing w:val="-1"/>
        </w:rPr>
        <w:t>2020</w:t>
      </w:r>
      <w:r w:rsidRPr="00E40282">
        <w:rPr>
          <w:spacing w:val="50"/>
        </w:rPr>
        <w:t xml:space="preserve"> </w:t>
      </w:r>
      <w:r w:rsidRPr="00E40282">
        <w:rPr>
          <w:spacing w:val="-1"/>
        </w:rPr>
        <w:t>của Chính phủ quy định chi tiết thi hành một số điều của Luật Đầu tư công;</w:t>
      </w:r>
    </w:p>
    <w:p w14:paraId="1E56A7FC" w14:textId="77777777" w:rsidR="00521038" w:rsidRPr="00E40282" w:rsidRDefault="00521038" w:rsidP="000A15CC">
      <w:pPr>
        <w:widowControl w:val="0"/>
        <w:spacing w:before="100" w:after="0" w:line="240" w:lineRule="auto"/>
        <w:ind w:firstLine="720"/>
        <w:jc w:val="both"/>
        <w:rPr>
          <w:spacing w:val="-1"/>
        </w:rPr>
      </w:pPr>
      <w:r w:rsidRPr="00E40282">
        <w:rPr>
          <w:spacing w:val="-1"/>
        </w:rPr>
        <w:t>Căn cứ Quyết định số 07/2020/QĐ-UBND ngày 26/02/2020 của UBND tỉnh về ban hành Quy định một số nội dung về quản lý, thực hiện dự án đầu tư công trên địa bàn tỉnh Hà Tĩnh; Quyết định số 02/2023/QĐ-UBND ngày 05/01/2023 của UBND tỉnh về việc điều chỉnh Quyết định số 07/2020/QĐ-UBND ngày 26/02/2020;</w:t>
      </w:r>
    </w:p>
    <w:p w14:paraId="7D773460" w14:textId="77777777" w:rsidR="00521038" w:rsidRPr="00E40282" w:rsidRDefault="00521038" w:rsidP="000A15CC">
      <w:pPr>
        <w:widowControl w:val="0"/>
        <w:spacing w:before="60" w:after="0" w:line="240" w:lineRule="auto"/>
        <w:ind w:firstLine="720"/>
        <w:jc w:val="both"/>
        <w:rPr>
          <w:spacing w:val="-2"/>
          <w:lang w:val="vi-VN"/>
        </w:rPr>
      </w:pPr>
      <w:r w:rsidRPr="00E40282">
        <w:rPr>
          <w:spacing w:val="-1"/>
        </w:rPr>
        <w:t xml:space="preserve">Căn cứ Nghị quyết số 59/NQ-HĐND ngày 5/4//2024 của HĐND huyện về việc bố trí vốn đối ứng ngân sách huyện đầu tư dự án </w:t>
      </w:r>
      <w:r w:rsidRPr="00E40282">
        <w:rPr>
          <w:spacing w:val="-2"/>
        </w:rPr>
        <w:t xml:space="preserve">Nhà máy cấp nước sạch cho các xã </w:t>
      </w:r>
      <w:r w:rsidRPr="00E40282">
        <w:rPr>
          <w:spacing w:val="-2"/>
          <w:lang w:val="nl-NL"/>
        </w:rPr>
        <w:t>Đức Lạng, Đức Đồng, Hòa Lạc.</w:t>
      </w:r>
    </w:p>
    <w:p w14:paraId="6121522A" w14:textId="77777777" w:rsidR="00D143E9" w:rsidRPr="00E40282" w:rsidRDefault="00065028" w:rsidP="000A15CC">
      <w:pPr>
        <w:widowControl w:val="0"/>
        <w:spacing w:before="60" w:after="0" w:line="240" w:lineRule="auto"/>
        <w:ind w:firstLine="720"/>
        <w:jc w:val="both"/>
        <w:rPr>
          <w:spacing w:val="-2"/>
          <w:lang w:val="vi-VN"/>
        </w:rPr>
      </w:pPr>
      <w:r w:rsidRPr="00E40282">
        <w:rPr>
          <w:spacing w:val="-2"/>
          <w:lang w:val="vi-VN"/>
        </w:rPr>
        <w:t>Căn cứ Quyết định số: 1230/QĐ-UBND ngày 20 tháng 6 năm 2024 của UBND huyện Đức Thọ về việc phê duyệt chủ trương đầu tư</w:t>
      </w:r>
      <w:r w:rsidR="00EB21A6" w:rsidRPr="00E40282">
        <w:rPr>
          <w:spacing w:val="-2"/>
        </w:rPr>
        <w:t xml:space="preserve"> dự</w:t>
      </w:r>
      <w:r w:rsidR="00EB21A6" w:rsidRPr="00E40282">
        <w:rPr>
          <w:spacing w:val="-2"/>
          <w:lang w:val="vi-VN"/>
        </w:rPr>
        <w:t xml:space="preserve"> án: Nâng cấp, sửa chữa nhà làm việc 2 tầng UBND xã Đức Lạng;</w:t>
      </w:r>
    </w:p>
    <w:p w14:paraId="565A08DF" w14:textId="77777777" w:rsidR="00521038" w:rsidRDefault="00521038" w:rsidP="000A15CC">
      <w:pPr>
        <w:widowControl w:val="0"/>
        <w:spacing w:before="60" w:after="0" w:line="240" w:lineRule="auto"/>
        <w:ind w:firstLine="720"/>
        <w:jc w:val="both"/>
        <w:rPr>
          <w:lang w:val="vi-VN"/>
        </w:rPr>
      </w:pPr>
      <w:r w:rsidRPr="00333C59">
        <w:rPr>
          <w:lang w:val="nl-NL"/>
        </w:rPr>
        <w:t xml:space="preserve">Ủy ban nhân dân xã </w:t>
      </w:r>
      <w:r w:rsidR="00FD0353" w:rsidRPr="00521038">
        <w:rPr>
          <w:rFonts w:cs="Times New Roman"/>
          <w:lang w:val="vi-VN"/>
        </w:rPr>
        <w:t>kính trìn</w:t>
      </w:r>
      <w:r w:rsidR="00FD0353">
        <w:rPr>
          <w:rFonts w:cs="Times New Roman"/>
          <w:lang w:val="vi-VN"/>
        </w:rPr>
        <w:t>h HĐ</w:t>
      </w:r>
      <w:r w:rsidR="00FD0353" w:rsidRPr="00521038">
        <w:rPr>
          <w:rFonts w:cs="Times New Roman"/>
          <w:lang w:val="vi-VN"/>
        </w:rPr>
        <w:t>ND xã kỳ họp thứ 8 khóa XXII, nhiệm kỳ 2021-2026 phê</w:t>
      </w:r>
      <w:r w:rsidR="00FD0353" w:rsidRPr="00333C59">
        <w:rPr>
          <w:lang w:val="es-ES"/>
        </w:rPr>
        <w:t xml:space="preserve"> </w:t>
      </w:r>
      <w:r w:rsidR="00FD0353">
        <w:rPr>
          <w:lang w:val="es-ES"/>
        </w:rPr>
        <w:t>duyệt</w:t>
      </w:r>
      <w:r w:rsidRPr="00333C59">
        <w:rPr>
          <w:lang w:val="es-ES"/>
        </w:rPr>
        <w:t xml:space="preserve"> </w:t>
      </w:r>
      <w:r w:rsidR="00FD0353">
        <w:rPr>
          <w:lang w:val="es-ES"/>
        </w:rPr>
        <w:t>bổ</w:t>
      </w:r>
      <w:r w:rsidR="00FD0353">
        <w:rPr>
          <w:lang w:val="vi-VN"/>
        </w:rPr>
        <w:t xml:space="preserve"> sung </w:t>
      </w:r>
      <w:r w:rsidR="00E40282">
        <w:rPr>
          <w:lang w:val="vi-VN"/>
        </w:rPr>
        <w:t xml:space="preserve">dự toán </w:t>
      </w:r>
      <w:r w:rsidR="00FD0353">
        <w:rPr>
          <w:lang w:val="vi-VN"/>
        </w:rPr>
        <w:t xml:space="preserve">kinh phí </w:t>
      </w:r>
      <w:r w:rsidR="00E40282">
        <w:rPr>
          <w:lang w:val="vi-VN"/>
        </w:rPr>
        <w:t xml:space="preserve">trong 6 tháng cuối năm </w:t>
      </w:r>
      <w:r w:rsidR="006538BB">
        <w:rPr>
          <w:lang w:val="es-ES"/>
        </w:rPr>
        <w:t>cụ</w:t>
      </w:r>
      <w:r w:rsidR="006538BB">
        <w:rPr>
          <w:lang w:val="vi-VN"/>
        </w:rPr>
        <w:t xml:space="preserve"> thể như </w:t>
      </w:r>
      <w:r w:rsidRPr="00333C59">
        <w:rPr>
          <w:lang w:val="es-ES"/>
        </w:rPr>
        <w:t>sau:</w:t>
      </w:r>
    </w:p>
    <w:p w14:paraId="57133744" w14:textId="77777777" w:rsidR="006538BB" w:rsidRPr="00275A05" w:rsidRDefault="006538BB" w:rsidP="000A15CC">
      <w:pPr>
        <w:widowControl w:val="0"/>
        <w:spacing w:before="60" w:after="0" w:line="240" w:lineRule="auto"/>
        <w:ind w:firstLine="720"/>
        <w:jc w:val="both"/>
        <w:rPr>
          <w:b/>
          <w:lang w:val="vi-VN"/>
        </w:rPr>
      </w:pPr>
      <w:r w:rsidRPr="00275A05">
        <w:rPr>
          <w:b/>
          <w:lang w:val="vi-VN"/>
        </w:rPr>
        <w:t>1. Bổ sung tăng dự toán thu từ nguồn đấu giá đất (phần xã hưởng):</w:t>
      </w:r>
    </w:p>
    <w:p w14:paraId="173C06E5" w14:textId="77777777" w:rsidR="006538BB" w:rsidRDefault="006538BB" w:rsidP="000A15CC">
      <w:pPr>
        <w:widowControl w:val="0"/>
        <w:spacing w:before="60" w:after="0" w:line="240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Số tiền: 1.200.000.000 đ </w:t>
      </w:r>
      <w:r w:rsidRPr="00275A05">
        <w:rPr>
          <w:i/>
          <w:lang w:val="vi-VN"/>
        </w:rPr>
        <w:t>(Một tỷ hai trăm triệu đồng).</w:t>
      </w:r>
    </w:p>
    <w:p w14:paraId="74E134D6" w14:textId="77777777" w:rsidR="006538BB" w:rsidRPr="00275A05" w:rsidRDefault="006538BB" w:rsidP="000A15CC">
      <w:pPr>
        <w:widowControl w:val="0"/>
        <w:spacing w:before="60" w:after="0" w:line="240" w:lineRule="auto"/>
        <w:ind w:firstLine="720"/>
        <w:jc w:val="both"/>
        <w:rPr>
          <w:b/>
          <w:lang w:val="vi-VN"/>
        </w:rPr>
      </w:pPr>
      <w:r w:rsidRPr="00275A05">
        <w:rPr>
          <w:b/>
          <w:lang w:val="vi-VN"/>
        </w:rPr>
        <w:t xml:space="preserve">2. Bổ sung tăng dự toán </w:t>
      </w:r>
      <w:r w:rsidR="00275A05" w:rsidRPr="00275A05">
        <w:rPr>
          <w:b/>
          <w:lang w:val="vi-VN"/>
        </w:rPr>
        <w:t>chi:</w:t>
      </w:r>
    </w:p>
    <w:p w14:paraId="7EB4F80A" w14:textId="77777777" w:rsidR="00275A05" w:rsidRDefault="00275A05" w:rsidP="000A15CC">
      <w:pPr>
        <w:widowControl w:val="0"/>
        <w:spacing w:before="60" w:after="0" w:line="240" w:lineRule="auto"/>
        <w:ind w:firstLine="720"/>
        <w:jc w:val="both"/>
        <w:rPr>
          <w:lang w:val="vi-VN"/>
        </w:rPr>
      </w:pPr>
      <w:r>
        <w:rPr>
          <w:lang w:val="vi-VN"/>
        </w:rPr>
        <w:t>Số tiền: 1.200.000.000 đ</w:t>
      </w:r>
      <w:r w:rsidRPr="00275A05">
        <w:rPr>
          <w:i/>
          <w:lang w:val="vi-VN"/>
        </w:rPr>
        <w:t xml:space="preserve"> (Một tỷ hai trăm triệu đồng)</w:t>
      </w:r>
      <w:r>
        <w:rPr>
          <w:lang w:val="vi-VN"/>
        </w:rPr>
        <w:t>, gồm:</w:t>
      </w:r>
    </w:p>
    <w:p w14:paraId="7F9C9309" w14:textId="77777777" w:rsidR="00275A05" w:rsidRDefault="00275A05" w:rsidP="000A15CC">
      <w:pPr>
        <w:widowControl w:val="0"/>
        <w:spacing w:before="60" w:after="0" w:line="240" w:lineRule="auto"/>
        <w:ind w:firstLine="720"/>
        <w:jc w:val="both"/>
        <w:rPr>
          <w:lang w:val="vi-VN"/>
        </w:rPr>
      </w:pPr>
      <w:r>
        <w:rPr>
          <w:lang w:val="vi-VN"/>
        </w:rPr>
        <w:t>- Chi đối ứng cho Dự án: Nhà máy cấp nước sạch (Giai đoạn 1): 700.000.000 đ</w:t>
      </w:r>
    </w:p>
    <w:p w14:paraId="34C1C6C4" w14:textId="77777777" w:rsidR="00275A05" w:rsidRDefault="00275A05" w:rsidP="000A15CC">
      <w:pPr>
        <w:widowControl w:val="0"/>
        <w:spacing w:before="60" w:after="0" w:line="240" w:lineRule="auto"/>
        <w:ind w:firstLine="720"/>
        <w:jc w:val="both"/>
        <w:rPr>
          <w:lang w:val="vi-VN"/>
        </w:rPr>
      </w:pPr>
      <w:r>
        <w:rPr>
          <w:lang w:val="vi-VN"/>
        </w:rPr>
        <w:t xml:space="preserve">- Chi đối ứng Dự án: Nâng cấp, sửa chữa nhà làm việc 2 tầng trụ sở: 500.000.000 </w:t>
      </w:r>
    </w:p>
    <w:p w14:paraId="08F328D8" w14:textId="77777777" w:rsidR="00521038" w:rsidRDefault="00521038" w:rsidP="000A15CC">
      <w:pPr>
        <w:spacing w:before="60" w:after="0" w:line="240" w:lineRule="auto"/>
        <w:ind w:firstLine="720"/>
        <w:jc w:val="both"/>
        <w:rPr>
          <w:lang w:val="nl-NL"/>
        </w:rPr>
      </w:pPr>
      <w:r w:rsidRPr="00333C59">
        <w:rPr>
          <w:lang w:val="nl-NL"/>
        </w:rPr>
        <w:lastRenderedPageBreak/>
        <w:t xml:space="preserve">Kính trình Hội đồng nhân dân xã khoá XXII, kỳ họp </w:t>
      </w:r>
      <w:r w:rsidR="00275A05">
        <w:rPr>
          <w:lang w:val="nl-NL"/>
        </w:rPr>
        <w:t>thứ</w:t>
      </w:r>
      <w:r w:rsidR="00275A05">
        <w:rPr>
          <w:lang w:val="vi-VN"/>
        </w:rPr>
        <w:t xml:space="preserve"> 8</w:t>
      </w:r>
      <w:r w:rsidRPr="00333C59">
        <w:rPr>
          <w:lang w:val="nl-NL"/>
        </w:rPr>
        <w:t xml:space="preserve">, </w:t>
      </w:r>
      <w:r w:rsidR="00275A05">
        <w:rPr>
          <w:lang w:val="nl-NL"/>
        </w:rPr>
        <w:t>nhiệm</w:t>
      </w:r>
      <w:r w:rsidR="00275A05">
        <w:rPr>
          <w:lang w:val="vi-VN"/>
        </w:rPr>
        <w:t xml:space="preserve"> kỳ 2021-2026</w:t>
      </w:r>
      <w:r w:rsidRPr="00333C59">
        <w:rPr>
          <w:lang w:val="nl-NL"/>
        </w:rPr>
        <w:t xml:space="preserve">  xem xét, phê chuẩn./.</w:t>
      </w:r>
    </w:p>
    <w:p w14:paraId="21D70036" w14:textId="77777777" w:rsidR="000A15CC" w:rsidRDefault="000A15CC" w:rsidP="000A15CC">
      <w:pPr>
        <w:spacing w:before="60" w:after="0" w:line="240" w:lineRule="auto"/>
        <w:ind w:firstLine="720"/>
        <w:jc w:val="both"/>
        <w:rPr>
          <w:lang w:val="vi-V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5063"/>
      </w:tblGrid>
      <w:tr w:rsidR="00521038" w:rsidRPr="00333C59" w14:paraId="7CA6D1D5" w14:textId="77777777" w:rsidTr="00275A05">
        <w:tc>
          <w:tcPr>
            <w:tcW w:w="4661" w:type="dxa"/>
          </w:tcPr>
          <w:p w14:paraId="73729F90" w14:textId="77777777" w:rsidR="00521038" w:rsidRPr="000A15CC" w:rsidRDefault="00521038" w:rsidP="00275A05">
            <w:pPr>
              <w:pStyle w:val="NoSpacing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0A15CC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0F6040E4" w14:textId="77777777" w:rsidR="00521038" w:rsidRPr="00333C59" w:rsidRDefault="00521038" w:rsidP="00275A05">
            <w:pPr>
              <w:pStyle w:val="NoSpacing"/>
              <w:rPr>
                <w:sz w:val="22"/>
                <w:lang w:val="nl-NL"/>
              </w:rPr>
            </w:pPr>
            <w:r w:rsidRPr="00333C59">
              <w:rPr>
                <w:sz w:val="22"/>
                <w:lang w:val="nl-NL"/>
              </w:rPr>
              <w:t>- Như trên;</w:t>
            </w:r>
          </w:p>
          <w:p w14:paraId="7AA61BC1" w14:textId="77777777" w:rsidR="00521038" w:rsidRPr="00333C59" w:rsidRDefault="00521038" w:rsidP="00275A05">
            <w:pPr>
              <w:pStyle w:val="NoSpacing"/>
              <w:rPr>
                <w:sz w:val="22"/>
                <w:lang w:val="nl-NL"/>
              </w:rPr>
            </w:pPr>
            <w:r w:rsidRPr="00333C59">
              <w:rPr>
                <w:sz w:val="22"/>
                <w:lang w:val="nl-NL"/>
              </w:rPr>
              <w:t>- TT. HĐND xã;</w:t>
            </w:r>
          </w:p>
          <w:p w14:paraId="5183AC67" w14:textId="77777777" w:rsidR="00521038" w:rsidRPr="00333C59" w:rsidRDefault="00521038" w:rsidP="00275A05">
            <w:pPr>
              <w:pStyle w:val="NoSpacing"/>
              <w:rPr>
                <w:sz w:val="22"/>
                <w:lang w:val="nl-NL"/>
              </w:rPr>
            </w:pPr>
            <w:r w:rsidRPr="00333C59">
              <w:rPr>
                <w:sz w:val="22"/>
                <w:lang w:val="nl-NL"/>
              </w:rPr>
              <w:t>- Các đại biểu HĐND xã;</w:t>
            </w:r>
          </w:p>
          <w:p w14:paraId="4379DDD5" w14:textId="77777777" w:rsidR="00521038" w:rsidRPr="00333C59" w:rsidRDefault="00521038" w:rsidP="00275A05">
            <w:pPr>
              <w:pStyle w:val="NoSpacing"/>
            </w:pPr>
            <w:r w:rsidRPr="00333C59">
              <w:rPr>
                <w:sz w:val="22"/>
              </w:rPr>
              <w:t xml:space="preserve">- Lưu: VT. </w:t>
            </w:r>
          </w:p>
          <w:p w14:paraId="35401C3B" w14:textId="77777777" w:rsidR="00521038" w:rsidRPr="00333C59" w:rsidRDefault="00521038" w:rsidP="00275A05">
            <w:pPr>
              <w:pStyle w:val="NoSpacing"/>
            </w:pPr>
          </w:p>
        </w:tc>
        <w:tc>
          <w:tcPr>
            <w:tcW w:w="5228" w:type="dxa"/>
          </w:tcPr>
          <w:p w14:paraId="7787D3D4" w14:textId="77777777" w:rsidR="00521038" w:rsidRPr="00275A05" w:rsidRDefault="00521038" w:rsidP="00275A05">
            <w:pPr>
              <w:pStyle w:val="NoSpacing"/>
              <w:jc w:val="center"/>
              <w:rPr>
                <w:b/>
              </w:rPr>
            </w:pPr>
            <w:r w:rsidRPr="00275A05">
              <w:rPr>
                <w:b/>
              </w:rPr>
              <w:t>TM. UỶ BAN NHÂN DÂN</w:t>
            </w:r>
          </w:p>
          <w:p w14:paraId="30D66866" w14:textId="77777777" w:rsidR="00521038" w:rsidRPr="00275A05" w:rsidRDefault="00521038" w:rsidP="00275A05">
            <w:pPr>
              <w:pStyle w:val="NoSpacing"/>
              <w:jc w:val="center"/>
              <w:rPr>
                <w:b/>
              </w:rPr>
            </w:pPr>
            <w:r w:rsidRPr="00275A05">
              <w:rPr>
                <w:b/>
              </w:rPr>
              <w:t>CHỦ TỊCH</w:t>
            </w:r>
          </w:p>
          <w:p w14:paraId="2C6FD89D" w14:textId="77777777" w:rsidR="00521038" w:rsidRDefault="00521038" w:rsidP="00275A05">
            <w:pPr>
              <w:pStyle w:val="NoSpacing"/>
              <w:jc w:val="center"/>
              <w:rPr>
                <w:b/>
                <w:lang w:val="vi-VN"/>
              </w:rPr>
            </w:pPr>
          </w:p>
          <w:p w14:paraId="59D5C46B" w14:textId="77777777" w:rsidR="00275A05" w:rsidRDefault="00275A05" w:rsidP="00275A05">
            <w:pPr>
              <w:pStyle w:val="NoSpacing"/>
              <w:jc w:val="center"/>
              <w:rPr>
                <w:b/>
                <w:lang w:val="vi-VN"/>
              </w:rPr>
            </w:pPr>
          </w:p>
          <w:p w14:paraId="78DD1E5A" w14:textId="77777777" w:rsidR="00275A05" w:rsidRDefault="00275A05" w:rsidP="00275A05">
            <w:pPr>
              <w:pStyle w:val="NoSpacing"/>
              <w:jc w:val="center"/>
              <w:rPr>
                <w:b/>
                <w:lang w:val="vi-VN"/>
              </w:rPr>
            </w:pPr>
          </w:p>
          <w:p w14:paraId="55E24899" w14:textId="77777777" w:rsidR="00275A05" w:rsidRPr="00275A05" w:rsidRDefault="00275A05" w:rsidP="00275A05">
            <w:pPr>
              <w:pStyle w:val="NoSpacing"/>
              <w:jc w:val="center"/>
              <w:rPr>
                <w:b/>
                <w:lang w:val="vi-VN"/>
              </w:rPr>
            </w:pPr>
          </w:p>
          <w:p w14:paraId="6507F09E" w14:textId="77777777" w:rsidR="00521038" w:rsidRPr="00333C59" w:rsidRDefault="00521038" w:rsidP="00275A05">
            <w:pPr>
              <w:pStyle w:val="NoSpacing"/>
              <w:jc w:val="center"/>
              <w:rPr>
                <w:sz w:val="32"/>
              </w:rPr>
            </w:pPr>
            <w:r w:rsidRPr="00275A05">
              <w:rPr>
                <w:b/>
              </w:rPr>
              <w:t>Nguyễn Đình Chiểu</w:t>
            </w:r>
          </w:p>
        </w:tc>
      </w:tr>
    </w:tbl>
    <w:p w14:paraId="26CCE2EC" w14:textId="77777777" w:rsidR="001B3371" w:rsidRPr="00521038" w:rsidRDefault="001B3371" w:rsidP="001B3371">
      <w:pPr>
        <w:rPr>
          <w:rFonts w:cs="Times New Roman"/>
          <w:b/>
        </w:rPr>
      </w:pPr>
    </w:p>
    <w:p w14:paraId="1D2A4C08" w14:textId="77777777" w:rsidR="00EA3D2E" w:rsidRDefault="00EA3D2E"/>
    <w:sectPr w:rsidR="00EA3D2E" w:rsidSect="000A15CC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71"/>
    <w:rsid w:val="00065028"/>
    <w:rsid w:val="000A15CC"/>
    <w:rsid w:val="001B3371"/>
    <w:rsid w:val="00275A05"/>
    <w:rsid w:val="002C1700"/>
    <w:rsid w:val="00450746"/>
    <w:rsid w:val="00521038"/>
    <w:rsid w:val="006538BB"/>
    <w:rsid w:val="0087651F"/>
    <w:rsid w:val="009E1235"/>
    <w:rsid w:val="00AA1654"/>
    <w:rsid w:val="00C13A91"/>
    <w:rsid w:val="00D143E9"/>
    <w:rsid w:val="00D17357"/>
    <w:rsid w:val="00DB096A"/>
    <w:rsid w:val="00E40282"/>
    <w:rsid w:val="00EA3D2E"/>
    <w:rsid w:val="00EB21A6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1695"/>
  <w15:docId w15:val="{A413DCCE-DB1F-4AB8-91AE-319CFC35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0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37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1B337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AF79-2441-4F0C-BA37-786D4609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Tuan</dc:creator>
  <cp:lastModifiedBy>Admin</cp:lastModifiedBy>
  <cp:revision>4</cp:revision>
  <dcterms:created xsi:type="dcterms:W3CDTF">2024-07-04T09:03:00Z</dcterms:created>
  <dcterms:modified xsi:type="dcterms:W3CDTF">2024-07-05T01:58:00Z</dcterms:modified>
</cp:coreProperties>
</file>