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5709"/>
      </w:tblGrid>
      <w:tr w:rsidR="004C53C5" w:rsidTr="003A5633">
        <w:trPr>
          <w:trHeight w:val="1408"/>
        </w:trPr>
        <w:tc>
          <w:tcPr>
            <w:tcW w:w="3510" w:type="dxa"/>
          </w:tcPr>
          <w:p w:rsidR="004C53C5" w:rsidRDefault="004C53C5" w:rsidP="003A563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ỦY BAN NHÂN DÂN</w:t>
            </w:r>
          </w:p>
          <w:p w:rsidR="004C53C5" w:rsidRDefault="004C53C5" w:rsidP="003A5633">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4781DB4" wp14:editId="0F1846F4">
                      <wp:simplePos x="0" y="0"/>
                      <wp:positionH relativeFrom="column">
                        <wp:posOffset>469265</wp:posOffset>
                      </wp:positionH>
                      <wp:positionV relativeFrom="paragraph">
                        <wp:posOffset>200660</wp:posOffset>
                      </wp:positionV>
                      <wp:extent cx="1092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92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376060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95pt,15.8pt" to="122.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"/>
                  </w:pict>
                </mc:Fallback>
              </mc:AlternateContent>
            </w:r>
            <w:r>
              <w:rPr>
                <w:rFonts w:ascii="Times New Roman" w:hAnsi="Times New Roman" w:cs="Times New Roman"/>
                <w:b/>
                <w:sz w:val="28"/>
                <w:szCs w:val="28"/>
              </w:rPr>
              <w:t>XÃ TRƯỜNG SƠN</w:t>
            </w:r>
          </w:p>
          <w:p w:rsidR="004C53C5" w:rsidRPr="00D70FF7" w:rsidRDefault="003B5890" w:rsidP="003B5890">
            <w:pPr>
              <w:spacing w:line="240" w:lineRule="auto"/>
              <w:rPr>
                <w:rFonts w:ascii="Times New Roman" w:hAnsi="Times New Roman" w:cs="Times New Roman"/>
                <w:sz w:val="28"/>
                <w:szCs w:val="28"/>
              </w:rPr>
            </w:pPr>
            <w:r>
              <w:rPr>
                <w:rFonts w:ascii="Times New Roman" w:hAnsi="Times New Roman" w:cs="Times New Roman"/>
                <w:sz w:val="26"/>
                <w:szCs w:val="26"/>
              </w:rPr>
              <w:t xml:space="preserve">       </w:t>
            </w:r>
            <w:r w:rsidR="004C53C5" w:rsidRPr="00D70FF7">
              <w:rPr>
                <w:rFonts w:ascii="Times New Roman" w:hAnsi="Times New Roman" w:cs="Times New Roman"/>
                <w:sz w:val="28"/>
                <w:szCs w:val="28"/>
              </w:rPr>
              <w:t xml:space="preserve">Số: </w:t>
            </w:r>
            <w:r w:rsidR="004C53C5" w:rsidRPr="00D70FF7">
              <w:rPr>
                <w:rFonts w:ascii="Times New Roman" w:hAnsi="Times New Roman" w:cs="Times New Roman"/>
                <w:sz w:val="28"/>
                <w:szCs w:val="28"/>
              </w:rPr>
              <w:t xml:space="preserve">    </w:t>
            </w:r>
            <w:r w:rsidR="004C53C5" w:rsidRPr="00D70FF7">
              <w:rPr>
                <w:rFonts w:ascii="Times New Roman" w:hAnsi="Times New Roman" w:cs="Times New Roman"/>
                <w:sz w:val="28"/>
                <w:szCs w:val="28"/>
              </w:rPr>
              <w:t>/QĐ-UBND</w:t>
            </w:r>
          </w:p>
        </w:tc>
        <w:tc>
          <w:tcPr>
            <w:tcW w:w="6066" w:type="dxa"/>
          </w:tcPr>
          <w:p w:rsidR="004C53C5" w:rsidRDefault="004C53C5" w:rsidP="003A563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4C53C5" w:rsidRDefault="004C53C5" w:rsidP="003A5633">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166B9D6" wp14:editId="4CF40D40">
                      <wp:simplePos x="0" y="0"/>
                      <wp:positionH relativeFrom="column">
                        <wp:posOffset>748030</wp:posOffset>
                      </wp:positionH>
                      <wp:positionV relativeFrom="paragraph">
                        <wp:posOffset>215900</wp:posOffset>
                      </wp:positionV>
                      <wp:extent cx="22009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009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0D74E0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9pt,17pt" to="23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"/>
                  </w:pict>
                </mc:Fallback>
              </mc:AlternateContent>
            </w:r>
            <w:r>
              <w:rPr>
                <w:rFonts w:ascii="Times New Roman" w:hAnsi="Times New Roman" w:cs="Times New Roman"/>
                <w:b/>
                <w:sz w:val="28"/>
                <w:szCs w:val="28"/>
              </w:rPr>
              <w:t>Độc lập - Tự do - Hạnh phúc</w:t>
            </w:r>
          </w:p>
          <w:p w:rsidR="004C53C5" w:rsidRPr="00D70FF7" w:rsidRDefault="004C53C5" w:rsidP="00D70FF7">
            <w:pPr>
              <w:spacing w:line="240" w:lineRule="auto"/>
              <w:jc w:val="center"/>
              <w:rPr>
                <w:rFonts w:ascii="Times New Roman" w:hAnsi="Times New Roman" w:cs="Times New Roman"/>
                <w:i/>
                <w:sz w:val="28"/>
                <w:szCs w:val="28"/>
              </w:rPr>
            </w:pPr>
            <w:r w:rsidRPr="00D70FF7">
              <w:rPr>
                <w:rFonts w:ascii="Times New Roman" w:hAnsi="Times New Roman" w:cs="Times New Roman"/>
                <w:i/>
                <w:sz w:val="28"/>
                <w:szCs w:val="28"/>
              </w:rPr>
              <w:t xml:space="preserve">Trường Sơn, ngày </w:t>
            </w:r>
            <w:r w:rsidRPr="00D70FF7">
              <w:rPr>
                <w:rFonts w:ascii="Times New Roman" w:hAnsi="Times New Roman" w:cs="Times New Roman"/>
                <w:i/>
                <w:sz w:val="28"/>
                <w:szCs w:val="28"/>
              </w:rPr>
              <w:t xml:space="preserve"> </w:t>
            </w:r>
            <w:r w:rsidR="00D70FF7" w:rsidRPr="00D70FF7">
              <w:rPr>
                <w:rFonts w:ascii="Times New Roman" w:hAnsi="Times New Roman" w:cs="Times New Roman"/>
                <w:i/>
                <w:sz w:val="28"/>
                <w:szCs w:val="28"/>
              </w:rPr>
              <w:t>25</w:t>
            </w:r>
            <w:r w:rsidRPr="00D70FF7">
              <w:rPr>
                <w:rFonts w:ascii="Times New Roman" w:hAnsi="Times New Roman" w:cs="Times New Roman"/>
                <w:i/>
                <w:sz w:val="28"/>
                <w:szCs w:val="28"/>
              </w:rPr>
              <w:t xml:space="preserve"> </w:t>
            </w:r>
            <w:r w:rsidRPr="00D70FF7">
              <w:rPr>
                <w:rFonts w:ascii="Times New Roman" w:hAnsi="Times New Roman" w:cs="Times New Roman"/>
                <w:i/>
                <w:sz w:val="28"/>
                <w:szCs w:val="28"/>
              </w:rPr>
              <w:t xml:space="preserve"> tháng </w:t>
            </w:r>
            <w:r w:rsidR="00D70FF7" w:rsidRPr="00D70FF7">
              <w:rPr>
                <w:rFonts w:ascii="Times New Roman" w:hAnsi="Times New Roman" w:cs="Times New Roman"/>
                <w:i/>
                <w:sz w:val="28"/>
                <w:szCs w:val="28"/>
              </w:rPr>
              <w:t>6</w:t>
            </w:r>
            <w:r w:rsidRPr="00D70FF7">
              <w:rPr>
                <w:rFonts w:ascii="Times New Roman" w:hAnsi="Times New Roman" w:cs="Times New Roman"/>
                <w:i/>
                <w:sz w:val="28"/>
                <w:szCs w:val="28"/>
              </w:rPr>
              <w:t xml:space="preserve"> </w:t>
            </w:r>
            <w:r w:rsidRPr="00D70FF7">
              <w:rPr>
                <w:rFonts w:ascii="Times New Roman" w:hAnsi="Times New Roman" w:cs="Times New Roman"/>
                <w:i/>
                <w:sz w:val="28"/>
                <w:szCs w:val="28"/>
              </w:rPr>
              <w:t xml:space="preserve"> năm 202</w:t>
            </w:r>
            <w:r w:rsidRPr="00D70FF7">
              <w:rPr>
                <w:rFonts w:ascii="Times New Roman" w:hAnsi="Times New Roman" w:cs="Times New Roman"/>
                <w:i/>
                <w:sz w:val="28"/>
                <w:szCs w:val="28"/>
              </w:rPr>
              <w:t>4</w:t>
            </w:r>
          </w:p>
        </w:tc>
      </w:tr>
    </w:tbl>
    <w:p w:rsidR="004C53C5" w:rsidRDefault="004C53C5" w:rsidP="004C53C5">
      <w:pPr>
        <w:spacing w:after="0"/>
        <w:jc w:val="center"/>
        <w:rPr>
          <w:rFonts w:ascii="Times New Roman" w:hAnsi="Times New Roman" w:cs="Times New Roman"/>
          <w:b/>
          <w:sz w:val="28"/>
          <w:szCs w:val="28"/>
        </w:rPr>
      </w:pPr>
      <w:r>
        <w:rPr>
          <w:rFonts w:ascii="Times New Roman" w:hAnsi="Times New Roman" w:cs="Times New Roman"/>
          <w:b/>
          <w:sz w:val="28"/>
          <w:szCs w:val="28"/>
        </w:rPr>
        <w:t>QUYẾT ĐỊNH</w:t>
      </w:r>
    </w:p>
    <w:p w:rsidR="004C53C5" w:rsidRDefault="004C53C5" w:rsidP="004C53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Về việc </w:t>
      </w:r>
      <w:r>
        <w:rPr>
          <w:rFonts w:ascii="Times New Roman" w:hAnsi="Times New Roman" w:cs="Times New Roman"/>
          <w:b/>
          <w:sz w:val="28"/>
          <w:szCs w:val="28"/>
        </w:rPr>
        <w:t xml:space="preserve">thành lập Ban chỉ đạo Tổng điều tra nông thôn, </w:t>
      </w:r>
    </w:p>
    <w:p w:rsidR="004C53C5" w:rsidRDefault="003B5890" w:rsidP="004C53C5">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2072640</wp:posOffset>
                </wp:positionH>
                <wp:positionV relativeFrom="paragraph">
                  <wp:posOffset>229870</wp:posOffset>
                </wp:positionV>
                <wp:extent cx="1600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6543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2pt,18.1pt" to="289.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" strokecolor="#5b9bd5 [3204]" strokeweight=".5pt">
                <v:stroke joinstyle="miter"/>
              </v:line>
            </w:pict>
          </mc:Fallback>
        </mc:AlternateContent>
      </w:r>
      <w:r w:rsidR="004C53C5">
        <w:rPr>
          <w:rFonts w:ascii="Times New Roman" w:hAnsi="Times New Roman" w:cs="Times New Roman"/>
          <w:b/>
          <w:sz w:val="28"/>
          <w:szCs w:val="28"/>
        </w:rPr>
        <w:t xml:space="preserve">nông </w:t>
      </w:r>
      <w:bookmarkStart w:id="0" w:name="_GoBack"/>
      <w:bookmarkEnd w:id="0"/>
      <w:r w:rsidR="004C53C5">
        <w:rPr>
          <w:rFonts w:ascii="Times New Roman" w:hAnsi="Times New Roman" w:cs="Times New Roman"/>
          <w:b/>
          <w:sz w:val="28"/>
          <w:szCs w:val="28"/>
        </w:rPr>
        <w:t>nghiệp năm 2025</w:t>
      </w:r>
    </w:p>
    <w:p w:rsidR="004C53C5" w:rsidRPr="003B5890" w:rsidRDefault="004C53C5" w:rsidP="004C53C5">
      <w:pPr>
        <w:jc w:val="center"/>
        <w:rPr>
          <w:rFonts w:ascii="Times New Roman" w:hAnsi="Times New Roman" w:cs="Times New Roman"/>
          <w:b/>
          <w:sz w:val="10"/>
          <w:szCs w:val="28"/>
        </w:rPr>
      </w:pPr>
    </w:p>
    <w:p w:rsidR="004C53C5" w:rsidRDefault="004C53C5" w:rsidP="004C53C5">
      <w:pPr>
        <w:jc w:val="center"/>
        <w:rPr>
          <w:rFonts w:ascii="Times New Roman" w:hAnsi="Times New Roman" w:cs="Times New Roman"/>
          <w:b/>
          <w:sz w:val="28"/>
          <w:szCs w:val="28"/>
        </w:rPr>
      </w:pPr>
      <w:r>
        <w:rPr>
          <w:rFonts w:ascii="Times New Roman" w:hAnsi="Times New Roman" w:cs="Times New Roman"/>
          <w:b/>
          <w:sz w:val="28"/>
          <w:szCs w:val="28"/>
        </w:rPr>
        <w:t>ỦY BAN NHÂN DÂN XÃ</w:t>
      </w:r>
    </w:p>
    <w:p w:rsidR="004C53C5" w:rsidRDefault="004C53C5" w:rsidP="004C53C5">
      <w:pPr>
        <w:spacing w:after="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Căn cứ Luật Tổ chức chính quyền địa phương ngày 19/6/2015; Luật sửa đổi, bổ sung một số điều của Luật Tổ chức Chính phủ và Luật Tổ chức chínhquyền địa phương ngày 22/11/2019;</w:t>
      </w:r>
    </w:p>
    <w:p w:rsidR="004C53C5" w:rsidRDefault="004C53C5" w:rsidP="004C53C5">
      <w:pPr>
        <w:spacing w:after="0"/>
        <w:jc w:val="both"/>
        <w:rPr>
          <w:rFonts w:ascii="Times New Roman" w:hAnsi="Times New Roman" w:cs="Times New Roman"/>
          <w:i/>
          <w:sz w:val="28"/>
          <w:szCs w:val="28"/>
        </w:rPr>
      </w:pPr>
      <w:r>
        <w:rPr>
          <w:rFonts w:ascii="Times New Roman" w:hAnsi="Times New Roman" w:cs="Times New Roman"/>
          <w:i/>
          <w:sz w:val="28"/>
          <w:szCs w:val="28"/>
        </w:rPr>
        <w:tab/>
        <w:t xml:space="preserve">Căn cứ Quyết định số </w:t>
      </w:r>
      <w:r>
        <w:rPr>
          <w:rFonts w:ascii="Times New Roman" w:hAnsi="Times New Roman" w:cs="Times New Roman"/>
          <w:i/>
          <w:sz w:val="28"/>
          <w:szCs w:val="28"/>
        </w:rPr>
        <w:t>484</w:t>
      </w:r>
      <w:r>
        <w:rPr>
          <w:rFonts w:ascii="Times New Roman" w:hAnsi="Times New Roman" w:cs="Times New Roman"/>
          <w:i/>
          <w:sz w:val="28"/>
          <w:szCs w:val="28"/>
        </w:rPr>
        <w:t>/QĐ-TTg ngày 0</w:t>
      </w:r>
      <w:r>
        <w:rPr>
          <w:rFonts w:ascii="Times New Roman" w:hAnsi="Times New Roman" w:cs="Times New Roman"/>
          <w:i/>
          <w:sz w:val="28"/>
          <w:szCs w:val="28"/>
        </w:rPr>
        <w:t>7</w:t>
      </w:r>
      <w:r>
        <w:rPr>
          <w:rFonts w:ascii="Times New Roman" w:hAnsi="Times New Roman" w:cs="Times New Roman"/>
          <w:i/>
          <w:sz w:val="28"/>
          <w:szCs w:val="28"/>
        </w:rPr>
        <w:t>/0</w:t>
      </w:r>
      <w:r>
        <w:rPr>
          <w:rFonts w:ascii="Times New Roman" w:hAnsi="Times New Roman" w:cs="Times New Roman"/>
          <w:i/>
          <w:sz w:val="28"/>
          <w:szCs w:val="28"/>
        </w:rPr>
        <w:t>6</w:t>
      </w:r>
      <w:r>
        <w:rPr>
          <w:rFonts w:ascii="Times New Roman" w:hAnsi="Times New Roman" w:cs="Times New Roman"/>
          <w:i/>
          <w:sz w:val="28"/>
          <w:szCs w:val="28"/>
        </w:rPr>
        <w:t>/202</w:t>
      </w:r>
      <w:r>
        <w:rPr>
          <w:rFonts w:ascii="Times New Roman" w:hAnsi="Times New Roman" w:cs="Times New Roman"/>
          <w:i/>
          <w:sz w:val="28"/>
          <w:szCs w:val="28"/>
        </w:rPr>
        <w:t>4</w:t>
      </w:r>
      <w:r>
        <w:rPr>
          <w:rFonts w:ascii="Times New Roman" w:hAnsi="Times New Roman" w:cs="Times New Roman"/>
          <w:i/>
          <w:sz w:val="28"/>
          <w:szCs w:val="28"/>
        </w:rPr>
        <w:t xml:space="preserve"> của Thủ tướng Chính</w:t>
      </w:r>
      <w:r>
        <w:rPr>
          <w:rFonts w:ascii="Times New Roman" w:hAnsi="Times New Roman" w:cs="Times New Roman"/>
          <w:i/>
          <w:sz w:val="28"/>
          <w:szCs w:val="28"/>
        </w:rPr>
        <w:t xml:space="preserve"> </w:t>
      </w:r>
      <w:r>
        <w:rPr>
          <w:rFonts w:ascii="Times New Roman" w:hAnsi="Times New Roman" w:cs="Times New Roman"/>
          <w:i/>
          <w:sz w:val="28"/>
          <w:szCs w:val="28"/>
        </w:rPr>
        <w:t xml:space="preserve">phủ </w:t>
      </w:r>
      <w:r>
        <w:rPr>
          <w:rFonts w:ascii="Times New Roman" w:hAnsi="Times New Roman" w:cs="Times New Roman"/>
          <w:i/>
          <w:sz w:val="28"/>
          <w:szCs w:val="28"/>
        </w:rPr>
        <w:t>về việc tổ chức Tổng điều tra nông thôn, nông nghiệp năm 2025;</w:t>
      </w:r>
    </w:p>
    <w:p w:rsidR="004C53C5" w:rsidRDefault="004C53C5" w:rsidP="004C53C5">
      <w:pPr>
        <w:spacing w:after="0"/>
        <w:jc w:val="both"/>
        <w:rPr>
          <w:rFonts w:ascii="Times New Roman" w:hAnsi="Times New Roman" w:cs="Times New Roman"/>
          <w:i/>
          <w:sz w:val="28"/>
          <w:szCs w:val="28"/>
        </w:rPr>
      </w:pPr>
      <w:r>
        <w:rPr>
          <w:rFonts w:ascii="Times New Roman" w:hAnsi="Times New Roman" w:cs="Times New Roman"/>
          <w:i/>
          <w:sz w:val="28"/>
          <w:szCs w:val="28"/>
        </w:rPr>
        <w:tab/>
        <w:t>Căn cứ Công văn số 14/TĐT-CCTK ngày 24/6/2024 của Chi cục Thống kê huyện, hướng dẫn thành lập Ban chỉ đạo Tổng điều tra nông thôn, nông nghiệp năm 2025;</w:t>
      </w:r>
    </w:p>
    <w:p w:rsidR="004C53C5" w:rsidRDefault="004C53C5" w:rsidP="004C53C5">
      <w:pPr>
        <w:spacing w:after="0"/>
        <w:jc w:val="both"/>
        <w:rPr>
          <w:rFonts w:ascii="Times New Roman" w:hAnsi="Times New Roman" w:cs="Times New Roman"/>
          <w:i/>
          <w:sz w:val="28"/>
          <w:szCs w:val="28"/>
        </w:rPr>
      </w:pPr>
      <w:r>
        <w:rPr>
          <w:rFonts w:ascii="Times New Roman" w:hAnsi="Times New Roman" w:cs="Times New Roman"/>
          <w:i/>
          <w:sz w:val="28"/>
          <w:szCs w:val="28"/>
        </w:rPr>
        <w:tab/>
        <w:t>Xét đề nghị của Văn phòng – Thống kê xã.</w:t>
      </w:r>
    </w:p>
    <w:p w:rsidR="00D70FF7" w:rsidRPr="00D70FF7" w:rsidRDefault="00D70FF7" w:rsidP="004C53C5">
      <w:pPr>
        <w:spacing w:after="0"/>
        <w:jc w:val="both"/>
        <w:rPr>
          <w:rFonts w:ascii="Times New Roman" w:hAnsi="Times New Roman" w:cs="Times New Roman"/>
          <w:i/>
          <w:sz w:val="4"/>
          <w:szCs w:val="28"/>
        </w:rPr>
      </w:pPr>
    </w:p>
    <w:p w:rsidR="004C53C5" w:rsidRDefault="004C53C5" w:rsidP="004C53C5">
      <w:pPr>
        <w:jc w:val="center"/>
        <w:rPr>
          <w:rFonts w:ascii="Times New Roman" w:hAnsi="Times New Roman" w:cs="Times New Roman"/>
          <w:b/>
          <w:sz w:val="28"/>
          <w:szCs w:val="28"/>
        </w:rPr>
      </w:pPr>
      <w:r>
        <w:rPr>
          <w:rFonts w:ascii="Times New Roman" w:hAnsi="Times New Roman" w:cs="Times New Roman"/>
          <w:b/>
          <w:sz w:val="28"/>
          <w:szCs w:val="28"/>
        </w:rPr>
        <w:t>QUYẾT ĐỊNH:</w:t>
      </w:r>
    </w:p>
    <w:p w:rsidR="004C53C5" w:rsidRDefault="004C53C5" w:rsidP="004C53C5">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Điều 1.</w:t>
      </w:r>
      <w:r>
        <w:rPr>
          <w:rFonts w:ascii="Times New Roman" w:hAnsi="Times New Roman" w:cs="Times New Roman"/>
          <w:sz w:val="28"/>
          <w:szCs w:val="28"/>
        </w:rPr>
        <w:t xml:space="preserve"> </w:t>
      </w:r>
      <w:r>
        <w:rPr>
          <w:rFonts w:ascii="Times New Roman" w:hAnsi="Times New Roman" w:cs="Times New Roman"/>
          <w:sz w:val="28"/>
          <w:szCs w:val="28"/>
        </w:rPr>
        <w:t>Thành lập Ban chỉ đạo Tổng điều tra nông thôn, nông nghiệp năm 2025 gồm các ông (bà) có tên sau:</w:t>
      </w:r>
    </w:p>
    <w:tbl>
      <w:tblPr>
        <w:tblStyle w:val="TableGrid"/>
        <w:tblW w:w="9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119"/>
        <w:gridCol w:w="1927"/>
      </w:tblGrid>
      <w:tr w:rsidR="004C53C5" w:rsidTr="00D70FF7">
        <w:tc>
          <w:tcPr>
            <w:tcW w:w="4106" w:type="dxa"/>
          </w:tcPr>
          <w:p w:rsidR="004C53C5" w:rsidRPr="0048797F" w:rsidRDefault="004C53C5" w:rsidP="004C53C5">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 xml:space="preserve">1. </w:t>
            </w:r>
            <w:r w:rsidRPr="0048797F">
              <w:rPr>
                <w:rFonts w:ascii="Times New Roman" w:hAnsi="Times New Roman" w:cs="Times New Roman"/>
                <w:sz w:val="28"/>
                <w:szCs w:val="28"/>
              </w:rPr>
              <w:t>Ông Phan Tuấn Anh</w:t>
            </w:r>
          </w:p>
        </w:tc>
        <w:tc>
          <w:tcPr>
            <w:tcW w:w="3119" w:type="dxa"/>
          </w:tcPr>
          <w:p w:rsidR="004C53C5" w:rsidRPr="0048797F" w:rsidRDefault="004C53C5" w:rsidP="003A5633">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Phó CT UBND</w:t>
            </w:r>
          </w:p>
        </w:tc>
        <w:tc>
          <w:tcPr>
            <w:tcW w:w="1927" w:type="dxa"/>
          </w:tcPr>
          <w:p w:rsidR="004C53C5" w:rsidRPr="0048797F" w:rsidRDefault="004C53C5" w:rsidP="003A5633">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Trưởng ban</w:t>
            </w:r>
          </w:p>
        </w:tc>
      </w:tr>
      <w:tr w:rsidR="004C53C5" w:rsidTr="00D70FF7">
        <w:tc>
          <w:tcPr>
            <w:tcW w:w="4106" w:type="dxa"/>
          </w:tcPr>
          <w:p w:rsidR="004C53C5" w:rsidRPr="0048797F" w:rsidRDefault="004C53C5" w:rsidP="004C53C5">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 xml:space="preserve">2. </w:t>
            </w:r>
            <w:r w:rsidRPr="0048797F">
              <w:rPr>
                <w:rFonts w:ascii="Times New Roman" w:hAnsi="Times New Roman" w:cs="Times New Roman"/>
                <w:sz w:val="28"/>
                <w:szCs w:val="28"/>
              </w:rPr>
              <w:t>Bà Nghiêm Thị Thu Hằng</w:t>
            </w:r>
          </w:p>
        </w:tc>
        <w:tc>
          <w:tcPr>
            <w:tcW w:w="3119" w:type="dxa"/>
          </w:tcPr>
          <w:p w:rsidR="004C53C5" w:rsidRPr="0048797F" w:rsidRDefault="004C53C5" w:rsidP="003A5633">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Văn phòng – Thống kê</w:t>
            </w:r>
          </w:p>
        </w:tc>
        <w:tc>
          <w:tcPr>
            <w:tcW w:w="1927" w:type="dxa"/>
          </w:tcPr>
          <w:p w:rsidR="004C53C5" w:rsidRPr="0048797F" w:rsidRDefault="004C53C5" w:rsidP="003A5633">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Phó ban</w:t>
            </w:r>
          </w:p>
        </w:tc>
      </w:tr>
      <w:tr w:rsidR="004C53C5" w:rsidTr="00D70FF7">
        <w:tc>
          <w:tcPr>
            <w:tcW w:w="4106" w:type="dxa"/>
          </w:tcPr>
          <w:p w:rsidR="004C53C5" w:rsidRPr="0048797F" w:rsidRDefault="004C53C5" w:rsidP="004C53C5">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 xml:space="preserve">3. </w:t>
            </w:r>
            <w:r w:rsidRPr="0048797F">
              <w:rPr>
                <w:rFonts w:ascii="Times New Roman" w:hAnsi="Times New Roman" w:cs="Times New Roman"/>
                <w:sz w:val="28"/>
                <w:szCs w:val="28"/>
              </w:rPr>
              <w:t>Bà Đặng Thị Thảo</w:t>
            </w:r>
          </w:p>
        </w:tc>
        <w:tc>
          <w:tcPr>
            <w:tcW w:w="3119" w:type="dxa"/>
          </w:tcPr>
          <w:p w:rsidR="004C53C5" w:rsidRPr="0048797F" w:rsidRDefault="004C53C5" w:rsidP="003A5633">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Địa chính – Xây dựng</w:t>
            </w:r>
          </w:p>
        </w:tc>
        <w:tc>
          <w:tcPr>
            <w:tcW w:w="1927" w:type="dxa"/>
          </w:tcPr>
          <w:p w:rsidR="004C53C5" w:rsidRPr="0048797F" w:rsidRDefault="004C53C5" w:rsidP="003A5633">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Thành viên</w:t>
            </w:r>
          </w:p>
        </w:tc>
      </w:tr>
      <w:tr w:rsidR="004C53C5" w:rsidTr="00D70FF7">
        <w:tc>
          <w:tcPr>
            <w:tcW w:w="4106" w:type="dxa"/>
          </w:tcPr>
          <w:p w:rsidR="004C53C5" w:rsidRPr="0048797F" w:rsidRDefault="004C53C5" w:rsidP="004C53C5">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 xml:space="preserve">4. </w:t>
            </w:r>
            <w:r w:rsidRPr="0048797F">
              <w:rPr>
                <w:rFonts w:ascii="Times New Roman" w:hAnsi="Times New Roman" w:cs="Times New Roman"/>
                <w:sz w:val="28"/>
                <w:szCs w:val="28"/>
              </w:rPr>
              <w:t>Bà Lê Thị Ngọc Lan</w:t>
            </w:r>
          </w:p>
        </w:tc>
        <w:tc>
          <w:tcPr>
            <w:tcW w:w="3119" w:type="dxa"/>
          </w:tcPr>
          <w:p w:rsidR="004C53C5" w:rsidRPr="0048797F" w:rsidRDefault="004C53C5" w:rsidP="003A5633">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Nông nghiệp - MT</w:t>
            </w:r>
          </w:p>
        </w:tc>
        <w:tc>
          <w:tcPr>
            <w:tcW w:w="1927" w:type="dxa"/>
          </w:tcPr>
          <w:p w:rsidR="004C53C5" w:rsidRPr="0048797F" w:rsidRDefault="004C53C5" w:rsidP="003A5633">
            <w:pPr>
              <w:spacing w:after="120" w:line="240" w:lineRule="auto"/>
              <w:rPr>
                <w:rFonts w:ascii="Times New Roman" w:hAnsi="Times New Roman" w:cs="Times New Roman"/>
              </w:rPr>
            </w:pPr>
            <w:r w:rsidRPr="0048797F">
              <w:rPr>
                <w:rFonts w:ascii="Times New Roman" w:hAnsi="Times New Roman" w:cs="Times New Roman"/>
                <w:sz w:val="28"/>
                <w:szCs w:val="28"/>
              </w:rPr>
              <w:t>Thành viên</w:t>
            </w:r>
          </w:p>
        </w:tc>
      </w:tr>
      <w:tr w:rsidR="0048797F" w:rsidTr="00D70FF7">
        <w:tc>
          <w:tcPr>
            <w:tcW w:w="4106"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5. Bà Nguyễn Thị Hoa</w:t>
            </w:r>
          </w:p>
        </w:tc>
        <w:tc>
          <w:tcPr>
            <w:tcW w:w="3119"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Văn hóa – Xã hội</w:t>
            </w:r>
          </w:p>
        </w:tc>
        <w:tc>
          <w:tcPr>
            <w:tcW w:w="1927" w:type="dxa"/>
          </w:tcPr>
          <w:p w:rsidR="0048797F" w:rsidRPr="0048797F" w:rsidRDefault="0048797F" w:rsidP="0048797F">
            <w:pPr>
              <w:spacing w:after="120" w:line="240" w:lineRule="auto"/>
              <w:rPr>
                <w:rFonts w:ascii="Times New Roman" w:hAnsi="Times New Roman" w:cs="Times New Roman"/>
              </w:rPr>
            </w:pPr>
            <w:r w:rsidRPr="0048797F">
              <w:rPr>
                <w:rFonts w:ascii="Times New Roman" w:hAnsi="Times New Roman" w:cs="Times New Roman"/>
                <w:sz w:val="28"/>
                <w:szCs w:val="28"/>
              </w:rPr>
              <w:t>Thành viên</w:t>
            </w:r>
          </w:p>
        </w:tc>
      </w:tr>
      <w:tr w:rsidR="0048797F" w:rsidTr="00D70FF7">
        <w:tc>
          <w:tcPr>
            <w:tcW w:w="4106"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6. Bà Trần Thị Thu Hương</w:t>
            </w:r>
          </w:p>
        </w:tc>
        <w:tc>
          <w:tcPr>
            <w:tcW w:w="3119"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Kế toán – Ngân sách</w:t>
            </w:r>
          </w:p>
        </w:tc>
        <w:tc>
          <w:tcPr>
            <w:tcW w:w="1927" w:type="dxa"/>
          </w:tcPr>
          <w:p w:rsidR="0048797F" w:rsidRPr="0048797F" w:rsidRDefault="0048797F" w:rsidP="0048797F">
            <w:pPr>
              <w:spacing w:after="120" w:line="240" w:lineRule="auto"/>
              <w:rPr>
                <w:rFonts w:ascii="Times New Roman" w:hAnsi="Times New Roman" w:cs="Times New Roman"/>
              </w:rPr>
            </w:pPr>
            <w:r w:rsidRPr="0048797F">
              <w:rPr>
                <w:rFonts w:ascii="Times New Roman" w:hAnsi="Times New Roman" w:cs="Times New Roman"/>
                <w:sz w:val="28"/>
                <w:szCs w:val="28"/>
              </w:rPr>
              <w:t>Thành viên</w:t>
            </w:r>
          </w:p>
        </w:tc>
      </w:tr>
      <w:tr w:rsidR="004C53C5" w:rsidTr="00D70FF7">
        <w:tc>
          <w:tcPr>
            <w:tcW w:w="4106" w:type="dxa"/>
          </w:tcPr>
          <w:p w:rsidR="004C53C5" w:rsidRPr="0048797F" w:rsidRDefault="004C53C5" w:rsidP="004C53C5">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6</w:t>
            </w:r>
            <w:r w:rsidRPr="0048797F">
              <w:rPr>
                <w:rFonts w:ascii="Times New Roman" w:hAnsi="Times New Roman" w:cs="Times New Roman"/>
                <w:sz w:val="28"/>
                <w:szCs w:val="28"/>
              </w:rPr>
              <w:t xml:space="preserve">. </w:t>
            </w:r>
            <w:r w:rsidRPr="0048797F">
              <w:rPr>
                <w:rFonts w:ascii="Times New Roman" w:hAnsi="Times New Roman" w:cs="Times New Roman"/>
                <w:sz w:val="28"/>
                <w:szCs w:val="28"/>
              </w:rPr>
              <w:t>Bà Trần Thị Khuyên</w:t>
            </w:r>
          </w:p>
        </w:tc>
        <w:tc>
          <w:tcPr>
            <w:tcW w:w="3119" w:type="dxa"/>
          </w:tcPr>
          <w:p w:rsidR="004C53C5" w:rsidRPr="0048797F" w:rsidRDefault="004C53C5" w:rsidP="003A5633">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Chủ tịch Hội LHPN</w:t>
            </w:r>
          </w:p>
        </w:tc>
        <w:tc>
          <w:tcPr>
            <w:tcW w:w="1927" w:type="dxa"/>
          </w:tcPr>
          <w:p w:rsidR="004C53C5" w:rsidRPr="0048797F" w:rsidRDefault="004C53C5" w:rsidP="003A5633">
            <w:pPr>
              <w:spacing w:after="120" w:line="240" w:lineRule="auto"/>
              <w:rPr>
                <w:rFonts w:ascii="Times New Roman" w:hAnsi="Times New Roman" w:cs="Times New Roman"/>
              </w:rPr>
            </w:pPr>
            <w:r w:rsidRPr="0048797F">
              <w:rPr>
                <w:rFonts w:ascii="Times New Roman" w:hAnsi="Times New Roman" w:cs="Times New Roman"/>
                <w:sz w:val="28"/>
                <w:szCs w:val="28"/>
              </w:rPr>
              <w:t>Thành viên</w:t>
            </w:r>
          </w:p>
        </w:tc>
      </w:tr>
      <w:tr w:rsidR="0048797F" w:rsidTr="00D70FF7">
        <w:tc>
          <w:tcPr>
            <w:tcW w:w="4106"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7. Ông Trần Thanh Sang</w:t>
            </w:r>
          </w:p>
        </w:tc>
        <w:tc>
          <w:tcPr>
            <w:tcW w:w="3119"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Chủ tịch Hội Nông dân</w:t>
            </w:r>
          </w:p>
        </w:tc>
        <w:tc>
          <w:tcPr>
            <w:tcW w:w="1927" w:type="dxa"/>
          </w:tcPr>
          <w:p w:rsidR="0048797F" w:rsidRPr="0048797F" w:rsidRDefault="0048797F" w:rsidP="0048797F">
            <w:pPr>
              <w:spacing w:after="120" w:line="240" w:lineRule="auto"/>
              <w:rPr>
                <w:rFonts w:ascii="Times New Roman" w:hAnsi="Times New Roman" w:cs="Times New Roman"/>
              </w:rPr>
            </w:pPr>
            <w:r w:rsidRPr="0048797F">
              <w:rPr>
                <w:rFonts w:ascii="Times New Roman" w:hAnsi="Times New Roman" w:cs="Times New Roman"/>
                <w:sz w:val="28"/>
                <w:szCs w:val="28"/>
              </w:rPr>
              <w:t>Thành viên</w:t>
            </w:r>
          </w:p>
        </w:tc>
      </w:tr>
      <w:tr w:rsidR="0048797F" w:rsidTr="00D70FF7">
        <w:tc>
          <w:tcPr>
            <w:tcW w:w="4106"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8. Ông Nguyễn Minh Tú</w:t>
            </w:r>
          </w:p>
        </w:tc>
        <w:tc>
          <w:tcPr>
            <w:tcW w:w="3119"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GĐ HTX Đại Tân</w:t>
            </w:r>
          </w:p>
        </w:tc>
        <w:tc>
          <w:tcPr>
            <w:tcW w:w="1927" w:type="dxa"/>
          </w:tcPr>
          <w:p w:rsidR="0048797F" w:rsidRPr="0048797F" w:rsidRDefault="0048797F" w:rsidP="0048797F">
            <w:pPr>
              <w:spacing w:after="120" w:line="240" w:lineRule="auto"/>
              <w:rPr>
                <w:rFonts w:ascii="Times New Roman" w:hAnsi="Times New Roman" w:cs="Times New Roman"/>
              </w:rPr>
            </w:pPr>
            <w:r w:rsidRPr="0048797F">
              <w:rPr>
                <w:rFonts w:ascii="Times New Roman" w:hAnsi="Times New Roman" w:cs="Times New Roman"/>
                <w:sz w:val="28"/>
                <w:szCs w:val="28"/>
              </w:rPr>
              <w:t>Thành viên</w:t>
            </w:r>
          </w:p>
        </w:tc>
      </w:tr>
      <w:tr w:rsidR="0048797F" w:rsidTr="00D70FF7">
        <w:tc>
          <w:tcPr>
            <w:tcW w:w="4106"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9. Ông Lê Anh Sơn</w:t>
            </w:r>
          </w:p>
        </w:tc>
        <w:tc>
          <w:tcPr>
            <w:tcW w:w="3119"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GĐ HTX Đại Thành</w:t>
            </w:r>
          </w:p>
        </w:tc>
        <w:tc>
          <w:tcPr>
            <w:tcW w:w="1927" w:type="dxa"/>
          </w:tcPr>
          <w:p w:rsidR="0048797F" w:rsidRPr="0048797F" w:rsidRDefault="0048797F" w:rsidP="0048797F">
            <w:pPr>
              <w:spacing w:after="120" w:line="240" w:lineRule="auto"/>
              <w:rPr>
                <w:rFonts w:ascii="Times New Roman" w:hAnsi="Times New Roman" w:cs="Times New Roman"/>
              </w:rPr>
            </w:pPr>
            <w:r w:rsidRPr="0048797F">
              <w:rPr>
                <w:rFonts w:ascii="Times New Roman" w:hAnsi="Times New Roman" w:cs="Times New Roman"/>
                <w:sz w:val="28"/>
                <w:szCs w:val="28"/>
              </w:rPr>
              <w:t>Thành viên</w:t>
            </w:r>
          </w:p>
        </w:tc>
      </w:tr>
      <w:tr w:rsidR="0048797F" w:rsidTr="00D70FF7">
        <w:tc>
          <w:tcPr>
            <w:tcW w:w="4106"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10. Ông Trần Nam Trung</w:t>
            </w:r>
          </w:p>
        </w:tc>
        <w:tc>
          <w:tcPr>
            <w:tcW w:w="3119" w:type="dxa"/>
          </w:tcPr>
          <w:p w:rsidR="0048797F" w:rsidRPr="0048797F" w:rsidRDefault="0048797F" w:rsidP="0048797F">
            <w:pPr>
              <w:spacing w:after="120" w:line="240" w:lineRule="auto"/>
              <w:rPr>
                <w:rFonts w:ascii="Times New Roman" w:hAnsi="Times New Roman" w:cs="Times New Roman"/>
                <w:sz w:val="28"/>
                <w:szCs w:val="28"/>
              </w:rPr>
            </w:pPr>
            <w:r w:rsidRPr="0048797F">
              <w:rPr>
                <w:rFonts w:ascii="Times New Roman" w:hAnsi="Times New Roman" w:cs="Times New Roman"/>
                <w:sz w:val="28"/>
                <w:szCs w:val="28"/>
              </w:rPr>
              <w:t>GĐ HTX Trường Khánh</w:t>
            </w:r>
          </w:p>
        </w:tc>
        <w:tc>
          <w:tcPr>
            <w:tcW w:w="1927" w:type="dxa"/>
          </w:tcPr>
          <w:p w:rsidR="0048797F" w:rsidRPr="0048797F" w:rsidRDefault="0048797F" w:rsidP="0048797F">
            <w:pPr>
              <w:spacing w:after="120" w:line="240" w:lineRule="auto"/>
              <w:rPr>
                <w:rFonts w:ascii="Times New Roman" w:hAnsi="Times New Roman" w:cs="Times New Roman"/>
              </w:rPr>
            </w:pPr>
            <w:r w:rsidRPr="0048797F">
              <w:rPr>
                <w:rFonts w:ascii="Times New Roman" w:hAnsi="Times New Roman" w:cs="Times New Roman"/>
                <w:sz w:val="28"/>
                <w:szCs w:val="28"/>
              </w:rPr>
              <w:t>Thành viên</w:t>
            </w:r>
          </w:p>
        </w:tc>
      </w:tr>
    </w:tbl>
    <w:p w:rsidR="004C53C5" w:rsidRPr="00D70FF7" w:rsidRDefault="004C53C5" w:rsidP="004C53C5">
      <w:pPr>
        <w:spacing w:after="0"/>
        <w:jc w:val="both"/>
        <w:rPr>
          <w:rFonts w:ascii="Times New Roman" w:hAnsi="Times New Roman" w:cs="Times New Roman"/>
          <w:sz w:val="2"/>
          <w:szCs w:val="28"/>
        </w:rPr>
      </w:pPr>
    </w:p>
    <w:p w:rsidR="004C53C5" w:rsidRDefault="004C53C5" w:rsidP="004C53C5">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Điều 2.</w:t>
      </w:r>
      <w:r>
        <w:rPr>
          <w:rFonts w:ascii="Times New Roman" w:hAnsi="Times New Roman" w:cs="Times New Roman"/>
          <w:sz w:val="28"/>
          <w:szCs w:val="28"/>
        </w:rPr>
        <w:t xml:space="preserve"> </w:t>
      </w:r>
      <w:r w:rsidR="003B5890">
        <w:rPr>
          <w:rFonts w:ascii="Times New Roman" w:hAnsi="Times New Roman" w:cs="Times New Roman"/>
          <w:sz w:val="28"/>
          <w:szCs w:val="28"/>
        </w:rPr>
        <w:t>Ban chỉ đạo có nhiệm vụ phân công cho các thành viên tổ chức, chỉ đạo và triển khai thực hiện việc tổng điều tra nông nghiệp, nông thôn đảm bảo chính xác, đúng tiến độ theo kế hoạch của cấp trên đề ra.</w:t>
      </w:r>
    </w:p>
    <w:p w:rsidR="003B5890" w:rsidRDefault="004C53C5" w:rsidP="004C53C5">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Điều 3.</w:t>
      </w:r>
      <w:r>
        <w:rPr>
          <w:rFonts w:ascii="Times New Roman" w:hAnsi="Times New Roman" w:cs="Times New Roman"/>
          <w:sz w:val="28"/>
          <w:szCs w:val="28"/>
        </w:rPr>
        <w:t xml:space="preserve"> </w:t>
      </w:r>
      <w:r w:rsidR="003B5890">
        <w:rPr>
          <w:rFonts w:ascii="Times New Roman" w:hAnsi="Times New Roman" w:cs="Times New Roman"/>
          <w:sz w:val="28"/>
          <w:szCs w:val="28"/>
        </w:rPr>
        <w:t>Quyết định này có hiệu lực kể từ ngày ký.</w:t>
      </w:r>
    </w:p>
    <w:p w:rsidR="003B5890" w:rsidRDefault="003B5890" w:rsidP="003B5890">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Văn phòng – Thống kê xã, các ban ngành có liên quan và các ông (bà) có tên tại Điều 1 chịu trách nhiệm thi hành Quyết định này./.</w:t>
      </w:r>
    </w:p>
    <w:p w:rsidR="004C53C5" w:rsidRPr="003B5890" w:rsidRDefault="004C53C5" w:rsidP="003B5890">
      <w:pPr>
        <w:spacing w:after="0"/>
        <w:ind w:firstLine="720"/>
        <w:jc w:val="both"/>
        <w:rPr>
          <w:rFonts w:ascii="Times New Roman" w:hAnsi="Times New Roman" w:cs="Times New Roman"/>
          <w:sz w:val="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4C53C5" w:rsidTr="003A5633">
        <w:trPr>
          <w:trHeight w:val="2156"/>
        </w:trPr>
        <w:tc>
          <w:tcPr>
            <w:tcW w:w="4788" w:type="dxa"/>
          </w:tcPr>
          <w:p w:rsidR="004C53C5" w:rsidRDefault="004C53C5" w:rsidP="003A5633">
            <w:pPr>
              <w:tabs>
                <w:tab w:val="left" w:pos="154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Nơi nhận:</w:t>
            </w:r>
            <w:r>
              <w:rPr>
                <w:rFonts w:ascii="Times New Roman" w:hAnsi="Times New Roman" w:cs="Times New Roman"/>
                <w:b/>
                <w:i/>
                <w:sz w:val="24"/>
                <w:szCs w:val="24"/>
              </w:rPr>
              <w:tab/>
            </w:r>
          </w:p>
          <w:p w:rsidR="004C53C5" w:rsidRDefault="004C53C5" w:rsidP="003A56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Như Điều 1;</w:t>
            </w:r>
          </w:p>
          <w:p w:rsidR="003B5890" w:rsidRDefault="003B5890" w:rsidP="003A56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Chi cục TK huyện;</w:t>
            </w:r>
          </w:p>
          <w:p w:rsidR="004C53C5" w:rsidRDefault="003B5890" w:rsidP="003A56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Lưu: VT</w:t>
            </w:r>
            <w:r w:rsidR="004C53C5">
              <w:rPr>
                <w:rFonts w:ascii="Times New Roman" w:hAnsi="Times New Roman" w:cs="Times New Roman"/>
                <w:sz w:val="24"/>
                <w:szCs w:val="24"/>
              </w:rPr>
              <w:t>.</w:t>
            </w:r>
          </w:p>
        </w:tc>
        <w:tc>
          <w:tcPr>
            <w:tcW w:w="4788" w:type="dxa"/>
          </w:tcPr>
          <w:p w:rsidR="004C53C5" w:rsidRDefault="004C53C5" w:rsidP="003A56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TM. ỦY BAN NHÂN DÂN</w:t>
            </w:r>
          </w:p>
          <w:p w:rsidR="004C53C5" w:rsidRDefault="004C53C5" w:rsidP="003A5633">
            <w:pPr>
              <w:spacing w:after="40" w:line="240" w:lineRule="auto"/>
              <w:jc w:val="center"/>
              <w:rPr>
                <w:rFonts w:ascii="Times New Roman" w:hAnsi="Times New Roman" w:cs="Times New Roman"/>
                <w:b/>
                <w:sz w:val="28"/>
                <w:szCs w:val="28"/>
              </w:rPr>
            </w:pPr>
            <w:r>
              <w:rPr>
                <w:rFonts w:ascii="Times New Roman" w:hAnsi="Times New Roman" w:cs="Times New Roman"/>
                <w:b/>
                <w:sz w:val="28"/>
                <w:szCs w:val="28"/>
              </w:rPr>
              <w:t>CHỦ TỊCH</w:t>
            </w:r>
          </w:p>
          <w:p w:rsidR="004C53C5" w:rsidRDefault="004C53C5" w:rsidP="003A5633">
            <w:pPr>
              <w:spacing w:after="40" w:line="240" w:lineRule="auto"/>
              <w:jc w:val="center"/>
              <w:rPr>
                <w:rFonts w:ascii="Times New Roman" w:hAnsi="Times New Roman" w:cs="Times New Roman"/>
                <w:b/>
                <w:sz w:val="28"/>
                <w:szCs w:val="28"/>
              </w:rPr>
            </w:pPr>
          </w:p>
          <w:p w:rsidR="004C53C5" w:rsidRDefault="004C53C5" w:rsidP="003A5633">
            <w:pPr>
              <w:spacing w:after="40" w:line="240" w:lineRule="auto"/>
              <w:jc w:val="center"/>
              <w:rPr>
                <w:rFonts w:ascii="Times New Roman" w:hAnsi="Times New Roman" w:cs="Times New Roman"/>
                <w:b/>
                <w:sz w:val="28"/>
                <w:szCs w:val="28"/>
              </w:rPr>
            </w:pPr>
          </w:p>
          <w:p w:rsidR="003B5890" w:rsidRDefault="003B5890" w:rsidP="003A5633">
            <w:pPr>
              <w:spacing w:after="40" w:line="240" w:lineRule="auto"/>
              <w:jc w:val="center"/>
              <w:rPr>
                <w:rFonts w:ascii="Times New Roman" w:hAnsi="Times New Roman" w:cs="Times New Roman"/>
                <w:b/>
                <w:sz w:val="28"/>
                <w:szCs w:val="28"/>
              </w:rPr>
            </w:pPr>
          </w:p>
          <w:p w:rsidR="004C53C5" w:rsidRDefault="004C53C5" w:rsidP="003A5633">
            <w:pPr>
              <w:spacing w:after="40" w:line="240" w:lineRule="auto"/>
              <w:jc w:val="center"/>
              <w:rPr>
                <w:rFonts w:ascii="Times New Roman" w:hAnsi="Times New Roman" w:cs="Times New Roman"/>
                <w:b/>
                <w:sz w:val="28"/>
                <w:szCs w:val="28"/>
              </w:rPr>
            </w:pPr>
          </w:p>
          <w:p w:rsidR="004C53C5" w:rsidRDefault="003B5890" w:rsidP="003A5633">
            <w:pPr>
              <w:spacing w:after="40" w:line="240" w:lineRule="auto"/>
              <w:jc w:val="center"/>
              <w:rPr>
                <w:rFonts w:ascii="Times New Roman" w:hAnsi="Times New Roman" w:cs="Times New Roman"/>
                <w:b/>
                <w:sz w:val="28"/>
                <w:szCs w:val="28"/>
              </w:rPr>
            </w:pPr>
            <w:r>
              <w:rPr>
                <w:rFonts w:ascii="Times New Roman" w:hAnsi="Times New Roman" w:cs="Times New Roman"/>
                <w:b/>
                <w:sz w:val="28"/>
                <w:szCs w:val="28"/>
              </w:rPr>
              <w:t>Lê Đình Tài</w:t>
            </w:r>
          </w:p>
        </w:tc>
      </w:tr>
    </w:tbl>
    <w:p w:rsidR="004C53C5" w:rsidRDefault="004C53C5" w:rsidP="004C53C5">
      <w:pPr>
        <w:jc w:val="both"/>
      </w:pPr>
    </w:p>
    <w:sectPr w:rsidR="004C53C5">
      <w:pgSz w:w="11907"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C5"/>
    <w:rsid w:val="00052056"/>
    <w:rsid w:val="002E1130"/>
    <w:rsid w:val="003B5890"/>
    <w:rsid w:val="0048797F"/>
    <w:rsid w:val="004C53C5"/>
    <w:rsid w:val="00BB3304"/>
    <w:rsid w:val="00D7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8E79"/>
  <w15:chartTrackingRefBased/>
  <w15:docId w15:val="{9B479B01-B647-4CE7-B7C2-AECFE68C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3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3C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2024-06-25T02:33:00Z</dcterms:created>
  <dcterms:modified xsi:type="dcterms:W3CDTF">2024-06-25T03:27:00Z</dcterms:modified>
</cp:coreProperties>
</file>