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tblInd w:w="-836" w:type="dxa"/>
        <w:tblLook w:val="01E0" w:firstRow="1" w:lastRow="1" w:firstColumn="1" w:lastColumn="1" w:noHBand="0" w:noVBand="0"/>
      </w:tblPr>
      <w:tblGrid>
        <w:gridCol w:w="4077"/>
        <w:gridCol w:w="6111"/>
      </w:tblGrid>
      <w:tr>
        <w:tc>
          <w:tcPr>
            <w:tcW w:w="4077" w:type="dxa"/>
          </w:tcPr>
          <w:p>
            <w:pPr>
              <w:jc w:val="center"/>
              <w:rPr>
                <w:rFonts w:ascii="Times New Roman" w:hAnsi="Times New Roman"/>
              </w:rPr>
            </w:pPr>
            <w:r>
              <w:rPr>
                <w:rFonts w:ascii="Times New Roman" w:hAnsi="Times New Roman"/>
              </w:rPr>
              <w:t>ỦY BAN NHÂN DÂN</w:t>
            </w:r>
          </w:p>
          <w:p>
            <w:pPr>
              <w:jc w:val="center"/>
              <w:rPr>
                <w:rFonts w:ascii="Times New Roman" w:hAnsi="Times New Roman"/>
                <w:b/>
              </w:rPr>
            </w:pPr>
            <w:r>
              <w:rPr>
                <w:rFonts w:ascii="Times New Roman" w:hAnsi="Times New Roman"/>
                <w:b/>
              </w:rPr>
              <w:t>XÃ TÙNG CHÂU</w:t>
            </w:r>
          </w:p>
          <w:p>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731520</wp:posOffset>
                      </wp:positionH>
                      <wp:positionV relativeFrom="paragraph">
                        <wp:posOffset>24130</wp:posOffset>
                      </wp:positionV>
                      <wp:extent cx="940435" cy="0"/>
                      <wp:effectExtent l="7620" t="5080" r="13970" b="1397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0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7.6pt;margin-top:1.9pt;width:74.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Bpu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3lGYwrwKpSWxsSpEf1ap41/e6Q0lVHVMuj8dvJgG8WPJJ3LuHiDATZDV80AxsC+LFW&#10;x8b2ARKqgI6xJadbS/jRIwqPizzNH6YY0asqIcXVz1jnP3PdoyCU2HlLRNv5SisFfdc2i1HI4dn5&#10;wIoUV4cQVOmNkDK2Xyo0QKTpZBodnJaCBWUwc7bdVdKiAwkDFL+YImjuzazeKxbBOk7Y+iJ7IuRZ&#10;huBSBTzIC+hcpPOE/Fiki/V8Pc9H+WS2HuVpXY+eNlU+mm2yT9P6oa6qOvsZqGV50QnGuArsrtOa&#10;5X83DZe9Oc/ZbV5vZUjeo8d6AdnrP5KOjQ29PE/FTrPT1l4bDgMajS/LFDbg/g7y/cqvfgEAAP//&#10;AwBQSwMEFAAGAAgAAAAhAMI6sZ/bAAAABwEAAA8AAABkcnMvZG93bnJldi54bWxMj8tuwjAQRfeV&#10;+g/WVOqmKs5DoDbEQQiJRZcFpG5NPCRp43EUOyTl6ztlA8uje3XnTL6abCvO2PvGkYJ4FoFAKp1p&#10;qFJw2G9f30D4oMno1hEq+EUPq+LxIdeZcSN94nkXKsEj5DOtoA6hy6T0ZY1W+5nrkDg7ud7qwNhX&#10;0vR65HHbyiSKFtLqhvhCrTvc1Fj+7AarAP0wj6P1u60OH5fx5Su5fI/dXqnnp2m9BBFwCrcy/Ouz&#10;OhTsdHQDGS9a5niecFVByh9wnizSFMTxyrLI5b1/8QcAAP//AwBQSwECLQAUAAYACAAAACEAtoM4&#10;kv4AAADhAQAAEwAAAAAAAAAAAAAAAAAAAAAAW0NvbnRlbnRfVHlwZXNdLnhtbFBLAQItABQABgAI&#10;AAAAIQA4/SH/1gAAAJQBAAALAAAAAAAAAAAAAAAAAC8BAABfcmVscy8ucmVsc1BLAQItABQABgAI&#10;AAAAIQAizBpuHAIAADoEAAAOAAAAAAAAAAAAAAAAAC4CAABkcnMvZTJvRG9jLnhtbFBLAQItABQA&#10;BgAIAAAAIQDCOrGf2wAAAAcBAAAPAAAAAAAAAAAAAAAAAHYEAABkcnMvZG93bnJldi54bWxQSwUG&#10;AAAAAAQABADzAAAAfgUAAAAA&#10;"/>
                  </w:pict>
                </mc:Fallback>
              </mc:AlternateContent>
            </w:r>
            <w:r>
              <w:rPr>
                <w:rFonts w:ascii="Times New Roman" w:hAnsi="Times New Roman"/>
              </w:rPr>
              <w:t xml:space="preserve">                       </w:t>
            </w:r>
          </w:p>
          <w:p>
            <w:pPr>
              <w:rPr>
                <w:rFonts w:ascii="Times New Roman" w:hAnsi="Times New Roman"/>
              </w:rPr>
            </w:pPr>
            <w:r>
              <w:rPr>
                <w:rFonts w:ascii="Times New Roman" w:hAnsi="Times New Roman"/>
              </w:rPr>
              <w:t xml:space="preserve">                 Số: 100/QĐ-UBND</w:t>
            </w:r>
          </w:p>
        </w:tc>
        <w:tc>
          <w:tcPr>
            <w:tcW w:w="6111" w:type="dxa"/>
          </w:tcPr>
          <w:p>
            <w:pPr>
              <w:jc w:val="center"/>
              <w:rPr>
                <w:rFonts w:ascii="Times New Roman" w:hAnsi="Times New Roman"/>
                <w:b/>
              </w:rPr>
            </w:pPr>
            <w:r>
              <w:rPr>
                <w:rFonts w:ascii="Times New Roman" w:hAnsi="Times New Roman"/>
                <w:b/>
              </w:rPr>
              <w:t>CỘNG HÒA XÃ HỘI CHƯ NGHĨA VIỆT NAM</w:t>
            </w:r>
          </w:p>
          <w:p>
            <w:pPr>
              <w:jc w:val="center"/>
              <w:rPr>
                <w:rFonts w:ascii="Times New Roman" w:hAnsi="Times New Roman"/>
                <w:b/>
                <w:u w:val="single"/>
              </w:rPr>
            </w:pPr>
            <w:r>
              <w:rPr>
                <w:rFonts w:ascii="Times New Roman" w:hAnsi="Times New Roman"/>
                <w:b/>
              </w:rPr>
              <w:t>Độc lập – Tự do – Hạnh phúc</w:t>
            </w:r>
          </w:p>
          <w:p>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799465</wp:posOffset>
                      </wp:positionH>
                      <wp:positionV relativeFrom="paragraph">
                        <wp:posOffset>24130</wp:posOffset>
                      </wp:positionV>
                      <wp:extent cx="2087880" cy="0"/>
                      <wp:effectExtent l="8890" t="5080" r="8255" b="1397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2.95pt;margin-top:1.9pt;width:164.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UJZHgIAADsEAAAOAAAAZHJzL2Uyb0RvYy54bWysU8GO2jAQvVfqP1i+QxI2sCEirFYJ9LJt&#10;kXb7AcZ2EquJbdmGgKr+e8eGILa9VFU5mHFm5s2beePV06nv0JEbK5QscDKNMeKSKiZkU+Bvb9tJ&#10;hpF1RDLSKckLfOYWP60/flgNOucz1aqOcYMARNp80AVundN5FFna8p7YqdJcgrNWpicOrqaJmCED&#10;oPddNIvjRTQow7RRlFsLX6uLE68Dfl1z6r7WteUOdQUGbi6cJpx7f0brFckbQ3Qr6JUG+QcWPRES&#10;it6gKuIIOhjxB1QvqFFW1W5KVR+puhaUhx6gmyT+rZvXlmgeeoHhWH0bk/1/sPTLcWeQYAV+wEiS&#10;HiR6PjgVKqPUj2fQNoeoUu6Mb5Ce5Kt+UfS7RVKVLZEND8FvZw25ic+I3qX4i9VQZD98VgxiCOCH&#10;WZ1q03tImAI6BUnON0n4ySEKH2dx9phloBwdfRHJx0RtrPvEVY+8UWDrDBFN60olJQivTBLKkOOL&#10;dZ4WyccEX1Wqrei6oH8n0VDg5Xw2DwlWdYJ5pw+zptmXnUFH4jco/EKP4LkPM+ogWQBrOWGbq+2I&#10;6C42FO+kx4PGgM7VuqzIj2W83GSbLJ2ks8VmksZVNXnelulksU0e59VDVZZV8tNTS9K8FYxx6dmN&#10;65qkf7cO14dzWbTbwt7GEL1HD/MCsuN/IB2U9WJe1mKv2HlnRsVhQ0Pw9TX5J3B/B/v+za9/AQAA&#10;//8DAFBLAwQUAAYACAAAACEARsqXu9wAAAAHAQAADwAAAGRycy9kb3ducmV2LnhtbEyPQU/CQBCF&#10;7yb8h82QcDGypVKB2i0hJB48CiRel+7YVruzTXdLK7/e0Qsev7yXN99k29E24oKdrx0pWMwjEEiF&#10;MzWVCk7Hl4c1CB80Gd04QgXf6GGbT+4ynRo30BteDqEUPEI+1QqqENpUSl9UaLWfuxaJsw/XWR0Y&#10;u1KaTg88bhsZR9GTtLomvlDpFvcVFl+H3ipA3yeLaLex5en1Oty/x9fPoT0qNZuOu2cQAcdwK8Ov&#10;PqtDzk5n15PxomGOkw1XFTzyB5wvk+UKxPmPZZ7J//75DwAAAP//AwBQSwECLQAUAAYACAAAACEA&#10;toM4kv4AAADhAQAAEwAAAAAAAAAAAAAAAAAAAAAAW0NvbnRlbnRfVHlwZXNdLnhtbFBLAQItABQA&#10;BgAIAAAAIQA4/SH/1gAAAJQBAAALAAAAAAAAAAAAAAAAAC8BAABfcmVscy8ucmVsc1BLAQItABQA&#10;BgAIAAAAIQDq1UJZHgIAADsEAAAOAAAAAAAAAAAAAAAAAC4CAABkcnMvZTJvRG9jLnhtbFBLAQIt&#10;ABQABgAIAAAAIQBGype73AAAAAcBAAAPAAAAAAAAAAAAAAAAAHgEAABkcnMvZG93bnJldi54bWxQ&#10;SwUGAAAAAAQABADzAAAAgQUAAAAA&#10;"/>
                  </w:pict>
                </mc:Fallback>
              </mc:AlternateContent>
            </w:r>
          </w:p>
          <w:p>
            <w:pPr>
              <w:jc w:val="right"/>
              <w:rPr>
                <w:rFonts w:ascii="Times New Roman" w:hAnsi="Times New Roman"/>
                <w:i/>
              </w:rPr>
            </w:pPr>
            <w:r>
              <w:rPr>
                <w:rFonts w:ascii="Times New Roman" w:hAnsi="Times New Roman"/>
                <w:i/>
              </w:rPr>
              <w:t>Tùng Châu, ngày  16 tháng 8 năm 2024</w:t>
            </w:r>
          </w:p>
        </w:tc>
      </w:tr>
    </w:tbl>
    <w:p>
      <w:pPr>
        <w:rPr>
          <w:rFonts w:ascii="Times New Roman" w:hAnsi="Times New Roman"/>
        </w:rPr>
      </w:pPr>
    </w:p>
    <w:p>
      <w:pPr>
        <w:rPr>
          <w:rFonts w:ascii="Times New Roman" w:hAnsi="Times New Roman"/>
        </w:rPr>
      </w:pPr>
    </w:p>
    <w:p>
      <w:pPr>
        <w:jc w:val="center"/>
        <w:rPr>
          <w:rFonts w:ascii="Times New Roman" w:hAnsi="Times New Roman"/>
          <w:b/>
        </w:rPr>
      </w:pPr>
      <w:r>
        <w:rPr>
          <w:rFonts w:ascii="Times New Roman" w:hAnsi="Times New Roman"/>
          <w:b/>
        </w:rPr>
        <w:t>QUYẾT ĐỊNH</w:t>
      </w:r>
    </w:p>
    <w:p>
      <w:pPr>
        <w:jc w:val="center"/>
        <w:rPr>
          <w:rFonts w:ascii="Times New Roman" w:hAnsi="Times New Roman"/>
          <w:b/>
        </w:rPr>
      </w:pPr>
      <w:r>
        <w:rPr>
          <w:rFonts w:ascii="Times New Roman" w:hAnsi="Times New Roman"/>
          <w:b/>
        </w:rPr>
        <w:t xml:space="preserve">Về việc thành lập Ban phát triển các chương trình </w:t>
      </w:r>
    </w:p>
    <w:p>
      <w:pPr>
        <w:jc w:val="center"/>
        <w:rPr>
          <w:rFonts w:ascii="Times New Roman" w:hAnsi="Times New Roman"/>
          <w:b/>
        </w:rPr>
      </w:pPr>
      <w:r>
        <w:rPr>
          <w:rFonts w:ascii="Times New Roman" w:hAnsi="Times New Roman"/>
          <w:b/>
        </w:rPr>
        <w:t xml:space="preserve">Mục tiêu Quốc gia thôn </w:t>
      </w:r>
      <w:r>
        <w:rPr>
          <w:rFonts w:ascii="Times New Roman" w:hAnsi="Times New Roman"/>
          <w:b/>
          <w:color w:val="FF0000"/>
        </w:rPr>
        <w:t xml:space="preserve">Thanh Kim </w:t>
      </w:r>
      <w:r>
        <w:rPr>
          <w:rFonts w:ascii="Times New Roman" w:hAnsi="Times New Roman"/>
          <w:b/>
        </w:rPr>
        <w:t>giai đoạn 2021-2025</w:t>
      </w:r>
    </w:p>
    <w:p>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2120265</wp:posOffset>
                </wp:positionH>
                <wp:positionV relativeFrom="paragraph">
                  <wp:posOffset>22225</wp:posOffset>
                </wp:positionV>
                <wp:extent cx="1630680" cy="0"/>
                <wp:effectExtent l="5715" t="12700" r="11430"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66.95pt;margin-top:1.75pt;width:128.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JY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xkiR&#10;HiR62nsdK6NJGM9gXAFRldra0CA9qlfzrOl3h5SuOqJaHoPfTgZys5CRvEsJF2egyG74ohnEEMCP&#10;szo2tg+QMAV0jJKcbpLwo0cUPmazSTqbg3L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C0+v99sAAAAHAQAADwAAAGRycy9kb3ducmV2LnhtbEyOwU7DMBBE&#10;70j8g7VIXFBrt1GgCXGqCokDR9pKXN14SQLxOoqdJvTrWbjAbUYzmnnFdnadOOMQWk8aVksFAqny&#10;tqVaw/HwvNiACNGQNZ0n1PCFAbbl9VVhcusnesXzPtaCRyjkRkMTY59LGaoGnQlL3yNx9u4HZyLb&#10;oZZ2MBOPu06ulbqXzrTED43p8anB6nM/Og0YxnSldpmrjy+X6e5tffmY+oPWtzfz7hFExDn+leEH&#10;n9GhZKaTH8kG0WlIkiTjKosUBOdpph5AnH69LAv5n7/8BgAA//8DAFBLAQItABQABgAIAAAAIQC2&#10;gziS/gAAAOEBAAATAAAAAAAAAAAAAAAAAAAAAABbQ29udGVudF9UeXBlc10ueG1sUEsBAi0AFAAG&#10;AAgAAAAhADj9If/WAAAAlAEAAAsAAAAAAAAAAAAAAAAALwEAAF9yZWxzLy5yZWxzUEsBAi0AFAAG&#10;AAgAAAAhAFlGMlgeAgAAOwQAAA4AAAAAAAAAAAAAAAAALgIAAGRycy9lMm9Eb2MueG1sUEsBAi0A&#10;FAAGAAgAAAAhAAtPr/fbAAAABwEAAA8AAAAAAAAAAAAAAAAAeAQAAGRycy9kb3ducmV2LnhtbFBL&#10;BQYAAAAABAAEAPMAAACABQAAAAA=&#10;"/>
            </w:pict>
          </mc:Fallback>
        </mc:AlternateContent>
      </w:r>
    </w:p>
    <w:p>
      <w:pPr>
        <w:spacing w:line="400" w:lineRule="atLeast"/>
        <w:ind w:firstLine="720"/>
        <w:jc w:val="center"/>
        <w:rPr>
          <w:rFonts w:ascii="Times New Roman" w:hAnsi="Times New Roman"/>
          <w:b/>
        </w:rPr>
      </w:pPr>
      <w:r>
        <w:rPr>
          <w:rFonts w:ascii="Times New Roman" w:hAnsi="Times New Roman"/>
          <w:b/>
        </w:rPr>
        <w:t>ỦY BAN NHÂN DÂN XÃ</w:t>
      </w:r>
    </w:p>
    <w:p>
      <w:pPr>
        <w:spacing w:line="400" w:lineRule="atLeast"/>
        <w:ind w:firstLine="720"/>
        <w:jc w:val="center"/>
        <w:rPr>
          <w:rFonts w:ascii="Times New Roman" w:hAnsi="Times New Roman"/>
          <w:b/>
        </w:rPr>
      </w:pPr>
    </w:p>
    <w:p>
      <w:pPr>
        <w:spacing w:line="380" w:lineRule="atLeast"/>
        <w:ind w:firstLine="686"/>
        <w:jc w:val="both"/>
        <w:rPr>
          <w:rFonts w:ascii="Times New Roman" w:hAnsi="Times New Roman"/>
          <w:i/>
        </w:rPr>
      </w:pPr>
      <w:r>
        <w:rPr>
          <w:rFonts w:ascii="Times New Roman" w:hAnsi="Times New Roman"/>
          <w:i/>
        </w:rPr>
        <w:t>Căn cứ Luật Tổ chức Chính quyền địa phương ngày 19/6/2015; Luật sửa đổi, bổ sung một số điều Luật Tổ chức Chính phủ và Luật Tổ chức chính quyền địa phương ngày 22/11/2019;</w:t>
      </w:r>
    </w:p>
    <w:p>
      <w:pPr>
        <w:ind w:firstLine="720"/>
        <w:jc w:val="both"/>
        <w:rPr>
          <w:rFonts w:ascii="Times New Roman" w:hAnsi="Times New Roman"/>
          <w:i/>
        </w:rPr>
      </w:pPr>
      <w:r>
        <w:rPr>
          <w:rFonts w:ascii="Times New Roman" w:hAnsi="Times New Roman"/>
          <w:i/>
        </w:rPr>
        <w:t>Căn cứ văn bản số 7019/UBND/NL ngày 11/12/2023 của UBND tỉnh về việc thành lập Ban chỉ đạo cấp huyện và Bộ phận giúp việc Ban chỉ đạo cấp huyện, Ban quản lý xã và Ban phát triển các thôn;</w:t>
      </w:r>
    </w:p>
    <w:p>
      <w:pPr>
        <w:spacing w:line="400" w:lineRule="atLeast"/>
        <w:ind w:firstLine="720"/>
        <w:jc w:val="both"/>
        <w:rPr>
          <w:rFonts w:ascii="Times New Roman" w:hAnsi="Times New Roman"/>
          <w:i/>
        </w:rPr>
      </w:pPr>
      <w:r>
        <w:rPr>
          <w:rFonts w:ascii="Times New Roman" w:hAnsi="Times New Roman"/>
          <w:i/>
        </w:rPr>
        <w:t>Thực hiện Hướng dẫn số 04/HD-SNV ngày 05/8/2024 của Sở Nội vụ về việc Hướng dẫn thành lập Ban Chỉ đạo cấp xã, Ban Quản lý cấp xã, Ban phát triển thôn, Tổ dân phố thực hiện các Chương trình mục tiêu quốc gia, đô thị văn minh giai đoạn 2021 - 2025;</w:t>
      </w:r>
    </w:p>
    <w:p>
      <w:pPr>
        <w:spacing w:before="120"/>
        <w:ind w:firstLine="720"/>
        <w:jc w:val="both"/>
        <w:rPr>
          <w:rFonts w:ascii="Times New Roman" w:hAnsi="Times New Roman"/>
          <w:i/>
        </w:rPr>
      </w:pPr>
      <w:r>
        <w:rPr>
          <w:rFonts w:ascii="Times New Roman" w:hAnsi="Times New Roman"/>
          <w:i/>
        </w:rPr>
        <w:t>Xét đề nghị của Văn phòng UBND xã, Trực Ban chỉ đạo Chương trình MTQG xây dựng Nông thôn mới xã.</w:t>
      </w:r>
    </w:p>
    <w:p>
      <w:pPr>
        <w:spacing w:line="360" w:lineRule="auto"/>
        <w:jc w:val="center"/>
        <w:rPr>
          <w:rFonts w:ascii="Times New Roman" w:hAnsi="Times New Roman"/>
          <w:b/>
        </w:rPr>
      </w:pPr>
      <w:r>
        <w:rPr>
          <w:rFonts w:ascii="Times New Roman" w:hAnsi="Times New Roman"/>
          <w:b/>
        </w:rPr>
        <w:t>QUYẾT ĐỊNH:</w:t>
      </w:r>
    </w:p>
    <w:p>
      <w:pPr>
        <w:ind w:firstLine="720"/>
        <w:jc w:val="both"/>
        <w:rPr>
          <w:rFonts w:ascii="Times New Roman" w:hAnsi="Times New Roman"/>
        </w:rPr>
      </w:pPr>
      <w:r>
        <w:rPr>
          <w:rFonts w:ascii="Times New Roman" w:hAnsi="Times New Roman"/>
          <w:b/>
        </w:rPr>
        <w:t>Điều 1</w:t>
      </w:r>
      <w:r>
        <w:rPr>
          <w:rFonts w:ascii="Times New Roman" w:hAnsi="Times New Roman"/>
        </w:rPr>
        <w:t xml:space="preserve">: Thành lập Ban phát triển các chương trình Mục tiêu Quốc gia thôn </w:t>
      </w:r>
      <w:r>
        <w:rPr>
          <w:rFonts w:ascii="Times New Roman" w:hAnsi="Times New Roman"/>
          <w:color w:val="FF0000"/>
        </w:rPr>
        <w:t xml:space="preserve">Thanh Kim </w:t>
      </w:r>
      <w:r>
        <w:rPr>
          <w:rFonts w:ascii="Times New Roman" w:hAnsi="Times New Roman"/>
        </w:rPr>
        <w:t>giai đoạn 2021-2025 gồm các ông (bà) có tên sau đây:</w:t>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260"/>
        <w:gridCol w:w="3544"/>
        <w:gridCol w:w="2126"/>
      </w:tblGrid>
      <w:tr>
        <w:tc>
          <w:tcPr>
            <w:tcW w:w="709" w:type="dxa"/>
            <w:shd w:val="clear" w:color="auto" w:fill="auto"/>
          </w:tcPr>
          <w:p>
            <w:pPr>
              <w:spacing w:line="360" w:lineRule="exact"/>
              <w:jc w:val="center"/>
              <w:rPr>
                <w:rFonts w:ascii="Times New Roman" w:hAnsi="Times New Roman"/>
              </w:rPr>
            </w:pPr>
            <w:r>
              <w:rPr>
                <w:rFonts w:ascii="Times New Roman" w:hAnsi="Times New Roman"/>
              </w:rPr>
              <w:t>1.</w:t>
            </w:r>
          </w:p>
        </w:tc>
        <w:tc>
          <w:tcPr>
            <w:tcW w:w="3260" w:type="dxa"/>
            <w:shd w:val="clear" w:color="auto" w:fill="auto"/>
          </w:tcPr>
          <w:p>
            <w:pPr>
              <w:spacing w:line="360" w:lineRule="exact"/>
              <w:jc w:val="both"/>
              <w:rPr>
                <w:rFonts w:ascii="Times New Roman" w:hAnsi="Times New Roman"/>
              </w:rPr>
            </w:pPr>
            <w:r>
              <w:rPr>
                <w:rFonts w:ascii="Times New Roman" w:hAnsi="Times New Roman"/>
              </w:rPr>
              <w:t>Ông Đào Xuân Hiên</w:t>
            </w:r>
          </w:p>
        </w:tc>
        <w:tc>
          <w:tcPr>
            <w:tcW w:w="3544" w:type="dxa"/>
            <w:shd w:val="clear" w:color="auto" w:fill="auto"/>
          </w:tcPr>
          <w:p>
            <w:pPr>
              <w:spacing w:line="360" w:lineRule="exact"/>
              <w:jc w:val="both"/>
              <w:rPr>
                <w:rFonts w:ascii="Times New Roman" w:hAnsi="Times New Roman"/>
              </w:rPr>
            </w:pPr>
            <w:r>
              <w:rPr>
                <w:rFonts w:ascii="Times New Roman" w:hAnsi="Times New Roman"/>
              </w:rPr>
              <w:t>- BT Chi Bộ, TB CTMT</w:t>
            </w:r>
          </w:p>
        </w:tc>
        <w:tc>
          <w:tcPr>
            <w:tcW w:w="2126" w:type="dxa"/>
            <w:shd w:val="clear" w:color="auto" w:fill="auto"/>
          </w:tcPr>
          <w:p>
            <w:pPr>
              <w:spacing w:line="360" w:lineRule="exact"/>
              <w:jc w:val="both"/>
              <w:rPr>
                <w:rFonts w:ascii="Times New Roman" w:hAnsi="Times New Roman"/>
              </w:rPr>
            </w:pPr>
            <w:r>
              <w:rPr>
                <w:rFonts w:ascii="Times New Roman" w:hAnsi="Times New Roman"/>
              </w:rPr>
              <w:t>- Trưởng ban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2.</w:t>
            </w:r>
          </w:p>
        </w:tc>
        <w:tc>
          <w:tcPr>
            <w:tcW w:w="3260" w:type="dxa"/>
            <w:shd w:val="clear" w:color="auto" w:fill="auto"/>
          </w:tcPr>
          <w:p>
            <w:pPr>
              <w:spacing w:line="300" w:lineRule="exact"/>
              <w:rPr>
                <w:rFonts w:ascii="Times New Roman" w:hAnsi="Times New Roman"/>
              </w:rPr>
            </w:pPr>
            <w:r>
              <w:rPr>
                <w:rFonts w:ascii="Times New Roman" w:hAnsi="Times New Roman"/>
              </w:rPr>
              <w:t>Bà Đặng Thị Thủy</w:t>
            </w:r>
          </w:p>
        </w:tc>
        <w:tc>
          <w:tcPr>
            <w:tcW w:w="3544" w:type="dxa"/>
            <w:shd w:val="clear" w:color="auto" w:fill="auto"/>
          </w:tcPr>
          <w:p>
            <w:pPr>
              <w:spacing w:line="360" w:lineRule="exact"/>
              <w:jc w:val="both"/>
              <w:rPr>
                <w:rFonts w:ascii="Times New Roman" w:hAnsi="Times New Roman"/>
              </w:rPr>
            </w:pPr>
            <w:r>
              <w:rPr>
                <w:rFonts w:ascii="Times New Roman" w:hAnsi="Times New Roman"/>
              </w:rPr>
              <w:t>- Thôn trưởng</w:t>
            </w:r>
          </w:p>
        </w:tc>
        <w:tc>
          <w:tcPr>
            <w:tcW w:w="2126" w:type="dxa"/>
            <w:shd w:val="clear" w:color="auto" w:fill="auto"/>
          </w:tcPr>
          <w:p>
            <w:pPr>
              <w:spacing w:line="360" w:lineRule="exact"/>
              <w:jc w:val="both"/>
              <w:rPr>
                <w:rFonts w:ascii="Times New Roman" w:hAnsi="Times New Roman"/>
              </w:rPr>
            </w:pPr>
            <w:r>
              <w:rPr>
                <w:rFonts w:ascii="Times New Roman" w:hAnsi="Times New Roman"/>
              </w:rPr>
              <w:t>- Phó ban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3.</w:t>
            </w:r>
          </w:p>
        </w:tc>
        <w:tc>
          <w:tcPr>
            <w:tcW w:w="3260" w:type="dxa"/>
            <w:shd w:val="clear" w:color="auto" w:fill="auto"/>
          </w:tcPr>
          <w:p>
            <w:pPr>
              <w:spacing w:line="300" w:lineRule="exact"/>
              <w:rPr>
                <w:rFonts w:ascii="Times New Roman" w:hAnsi="Times New Roman"/>
              </w:rPr>
            </w:pPr>
            <w:r>
              <w:rPr>
                <w:rFonts w:ascii="Times New Roman" w:hAnsi="Times New Roman"/>
              </w:rPr>
              <w:t>Ông Bùi Văn Đường</w:t>
            </w:r>
          </w:p>
        </w:tc>
        <w:tc>
          <w:tcPr>
            <w:tcW w:w="3544" w:type="dxa"/>
            <w:shd w:val="clear" w:color="auto" w:fill="auto"/>
          </w:tcPr>
          <w:p>
            <w:pPr>
              <w:spacing w:line="360" w:lineRule="exact"/>
              <w:jc w:val="both"/>
              <w:rPr>
                <w:rFonts w:ascii="Times New Roman" w:hAnsi="Times New Roman"/>
              </w:rPr>
            </w:pPr>
            <w:r>
              <w:rPr>
                <w:rFonts w:ascii="Times New Roman" w:hAnsi="Times New Roman"/>
              </w:rPr>
              <w:t>- CA viên</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4.</w:t>
            </w:r>
          </w:p>
        </w:tc>
        <w:tc>
          <w:tcPr>
            <w:tcW w:w="3260" w:type="dxa"/>
            <w:shd w:val="clear" w:color="auto" w:fill="auto"/>
          </w:tcPr>
          <w:p>
            <w:pPr>
              <w:spacing w:line="300" w:lineRule="exact"/>
              <w:rPr>
                <w:rFonts w:ascii="Times New Roman" w:hAnsi="Times New Roman"/>
              </w:rPr>
            </w:pPr>
            <w:r>
              <w:rPr>
                <w:rFonts w:ascii="Times New Roman" w:hAnsi="Times New Roman"/>
              </w:rPr>
              <w:t>Bà Nguyễn Thị Oanh</w:t>
            </w:r>
          </w:p>
        </w:tc>
        <w:tc>
          <w:tcPr>
            <w:tcW w:w="3544" w:type="dxa"/>
            <w:shd w:val="clear" w:color="auto" w:fill="auto"/>
          </w:tcPr>
          <w:p>
            <w:pPr>
              <w:spacing w:line="360" w:lineRule="exact"/>
              <w:jc w:val="both"/>
              <w:rPr>
                <w:rFonts w:ascii="Times New Roman" w:hAnsi="Times New Roman"/>
              </w:rPr>
            </w:pPr>
            <w:r>
              <w:rPr>
                <w:rFonts w:ascii="Times New Roman" w:hAnsi="Times New Roman"/>
              </w:rPr>
              <w:t>- CHT  Hội ND</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5.</w:t>
            </w:r>
          </w:p>
        </w:tc>
        <w:tc>
          <w:tcPr>
            <w:tcW w:w="3260" w:type="dxa"/>
            <w:shd w:val="clear" w:color="auto" w:fill="auto"/>
          </w:tcPr>
          <w:p>
            <w:pPr>
              <w:spacing w:line="300" w:lineRule="exact"/>
              <w:rPr>
                <w:rFonts w:ascii="Times New Roman" w:hAnsi="Times New Roman"/>
              </w:rPr>
            </w:pPr>
            <w:r>
              <w:rPr>
                <w:rFonts w:ascii="Times New Roman" w:hAnsi="Times New Roman"/>
              </w:rPr>
              <w:t>Bà Trần Thị Khuyên</w:t>
            </w:r>
          </w:p>
        </w:tc>
        <w:tc>
          <w:tcPr>
            <w:tcW w:w="3544" w:type="dxa"/>
            <w:shd w:val="clear" w:color="auto" w:fill="auto"/>
          </w:tcPr>
          <w:p>
            <w:pPr>
              <w:spacing w:line="360" w:lineRule="exact"/>
              <w:jc w:val="both"/>
              <w:rPr>
                <w:rFonts w:ascii="Times New Roman" w:hAnsi="Times New Roman"/>
              </w:rPr>
            </w:pPr>
            <w:r>
              <w:rPr>
                <w:rFonts w:ascii="Times New Roman" w:hAnsi="Times New Roman"/>
              </w:rPr>
              <w:t>- CHT  Hội LHPN</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6.</w:t>
            </w:r>
          </w:p>
        </w:tc>
        <w:tc>
          <w:tcPr>
            <w:tcW w:w="3260" w:type="dxa"/>
            <w:shd w:val="clear" w:color="auto" w:fill="auto"/>
          </w:tcPr>
          <w:p>
            <w:pPr>
              <w:spacing w:line="300" w:lineRule="exact"/>
              <w:rPr>
                <w:rFonts w:ascii="Times New Roman" w:hAnsi="Times New Roman"/>
              </w:rPr>
            </w:pPr>
            <w:r>
              <w:rPr>
                <w:rFonts w:ascii="Times New Roman" w:hAnsi="Times New Roman"/>
              </w:rPr>
              <w:t>Bà Trần Thị Duyên</w:t>
            </w:r>
          </w:p>
        </w:tc>
        <w:tc>
          <w:tcPr>
            <w:tcW w:w="3544" w:type="dxa"/>
            <w:shd w:val="clear" w:color="auto" w:fill="auto"/>
          </w:tcPr>
          <w:p>
            <w:pPr>
              <w:spacing w:line="360" w:lineRule="exact"/>
              <w:jc w:val="both"/>
              <w:rPr>
                <w:rFonts w:ascii="Times New Roman" w:hAnsi="Times New Roman"/>
              </w:rPr>
            </w:pPr>
            <w:r>
              <w:rPr>
                <w:rFonts w:ascii="Times New Roman" w:hAnsi="Times New Roman"/>
              </w:rPr>
              <w:t>- BT Chi đoàn , DS, YT thôn</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7.</w:t>
            </w:r>
          </w:p>
        </w:tc>
        <w:tc>
          <w:tcPr>
            <w:tcW w:w="3260" w:type="dxa"/>
            <w:shd w:val="clear" w:color="auto" w:fill="auto"/>
          </w:tcPr>
          <w:p>
            <w:pPr>
              <w:spacing w:line="300" w:lineRule="exact"/>
              <w:rPr>
                <w:rFonts w:ascii="Times New Roman" w:hAnsi="Times New Roman"/>
              </w:rPr>
            </w:pPr>
            <w:r>
              <w:rPr>
                <w:rFonts w:ascii="Times New Roman" w:hAnsi="Times New Roman"/>
              </w:rPr>
              <w:t>Ông Trần Minh Huân</w:t>
            </w:r>
          </w:p>
        </w:tc>
        <w:tc>
          <w:tcPr>
            <w:tcW w:w="3544" w:type="dxa"/>
            <w:shd w:val="clear" w:color="auto" w:fill="auto"/>
          </w:tcPr>
          <w:p>
            <w:pPr>
              <w:spacing w:line="360" w:lineRule="exact"/>
              <w:jc w:val="both"/>
              <w:rPr>
                <w:rFonts w:ascii="Times New Roman" w:hAnsi="Times New Roman"/>
              </w:rPr>
            </w:pPr>
            <w:r>
              <w:rPr>
                <w:rFonts w:ascii="Times New Roman" w:hAnsi="Times New Roman"/>
              </w:rPr>
              <w:t>- CHT Hội CCB</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8.</w:t>
            </w:r>
          </w:p>
        </w:tc>
        <w:tc>
          <w:tcPr>
            <w:tcW w:w="3260" w:type="dxa"/>
            <w:shd w:val="clear" w:color="auto" w:fill="auto"/>
          </w:tcPr>
          <w:p>
            <w:pPr>
              <w:spacing w:line="300" w:lineRule="exact"/>
              <w:rPr>
                <w:rFonts w:ascii="Times New Roman" w:hAnsi="Times New Roman"/>
              </w:rPr>
            </w:pPr>
            <w:r>
              <w:rPr>
                <w:rFonts w:ascii="Times New Roman" w:hAnsi="Times New Roman"/>
              </w:rPr>
              <w:t>Bà Đào Thị Tuệ</w:t>
            </w:r>
          </w:p>
        </w:tc>
        <w:tc>
          <w:tcPr>
            <w:tcW w:w="3544" w:type="dxa"/>
            <w:shd w:val="clear" w:color="auto" w:fill="auto"/>
          </w:tcPr>
          <w:p>
            <w:pPr>
              <w:spacing w:line="360" w:lineRule="exact"/>
              <w:jc w:val="both"/>
              <w:rPr>
                <w:rFonts w:ascii="Times New Roman" w:hAnsi="Times New Roman"/>
              </w:rPr>
            </w:pPr>
            <w:r>
              <w:rPr>
                <w:rFonts w:ascii="Times New Roman" w:hAnsi="Times New Roman"/>
              </w:rPr>
              <w:t>- Chi hội NCT</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line="360" w:lineRule="exact"/>
              <w:jc w:val="center"/>
              <w:rPr>
                <w:rFonts w:ascii="Times New Roman" w:hAnsi="Times New Roman"/>
              </w:rPr>
            </w:pPr>
            <w:r>
              <w:rPr>
                <w:rFonts w:ascii="Times New Roman" w:hAnsi="Times New Roman"/>
              </w:rPr>
              <w:t>9.</w:t>
            </w:r>
          </w:p>
        </w:tc>
        <w:tc>
          <w:tcPr>
            <w:tcW w:w="6804" w:type="dxa"/>
            <w:gridSpan w:val="2"/>
            <w:shd w:val="clear" w:color="auto" w:fill="auto"/>
          </w:tcPr>
          <w:p>
            <w:pPr>
              <w:spacing w:line="360" w:lineRule="exact"/>
              <w:jc w:val="both"/>
              <w:rPr>
                <w:rFonts w:ascii="Times New Roman" w:hAnsi="Times New Roman"/>
              </w:rPr>
            </w:pPr>
            <w:r>
              <w:rPr>
                <w:rFonts w:ascii="Times New Roman" w:eastAsia="Calibri" w:hAnsi="Times New Roman"/>
              </w:rPr>
              <w:t>Các ông (bà) Tổ trưởng Tổ liên gia.</w:t>
            </w:r>
          </w:p>
        </w:tc>
        <w:tc>
          <w:tcPr>
            <w:tcW w:w="2126" w:type="dxa"/>
            <w:shd w:val="clear" w:color="auto" w:fill="auto"/>
          </w:tcPr>
          <w:p>
            <w:pPr>
              <w:spacing w:line="360" w:lineRule="exact"/>
              <w:jc w:val="both"/>
              <w:rPr>
                <w:rFonts w:ascii="Times New Roman" w:hAnsi="Times New Roman"/>
              </w:rPr>
            </w:pPr>
            <w:r>
              <w:rPr>
                <w:rFonts w:ascii="Times New Roman" w:hAnsi="Times New Roman"/>
              </w:rPr>
              <w:t>- Ủy viên</w:t>
            </w:r>
          </w:p>
        </w:tc>
      </w:tr>
    </w:tbl>
    <w:p>
      <w:pPr>
        <w:spacing w:before="120" w:line="360" w:lineRule="exact"/>
        <w:ind w:firstLine="720"/>
        <w:jc w:val="both"/>
        <w:rPr>
          <w:rFonts w:ascii="Times New Roman" w:hAnsi="Times New Roman"/>
        </w:rPr>
      </w:pPr>
      <w:r>
        <w:rPr>
          <w:rFonts w:ascii="Times New Roman" w:hAnsi="Times New Roman"/>
          <w:b/>
        </w:rPr>
        <w:t>Điều 2</w:t>
      </w:r>
      <w:r>
        <w:rPr>
          <w:rFonts w:ascii="Times New Roman" w:hAnsi="Times New Roman"/>
        </w:rPr>
        <w:t xml:space="preserve"> : Chức năng, nhiệm vụ, quyền hạn Ban phát triển thôn</w:t>
      </w:r>
    </w:p>
    <w:p>
      <w:pPr>
        <w:spacing w:line="360" w:lineRule="exact"/>
        <w:ind w:firstLine="720"/>
        <w:jc w:val="both"/>
        <w:rPr>
          <w:rFonts w:ascii="Times New Roman" w:hAnsi="Times New Roman"/>
        </w:rPr>
      </w:pPr>
      <w:r>
        <w:rPr>
          <w:rFonts w:ascii="Times New Roman" w:hAnsi="Times New Roman"/>
        </w:rPr>
        <w:t>1.Ch</w:t>
      </w:r>
      <w:r>
        <w:rPr>
          <w:rFonts w:ascii="Times New Roman" w:hAnsi="Times New Roman" w:cs="Arial"/>
        </w:rPr>
        <w:t>ứ</w:t>
      </w:r>
      <w:r>
        <w:rPr>
          <w:rFonts w:ascii="Times New Roman" w:hAnsi="Times New Roman"/>
        </w:rPr>
        <w:t>c n</w:t>
      </w:r>
      <w:r>
        <w:rPr>
          <w:rFonts w:ascii="Times New Roman" w:hAnsi="Times New Roman" w:cs="Arial"/>
        </w:rPr>
        <w:t>ă</w:t>
      </w:r>
      <w:r>
        <w:rPr>
          <w:rFonts w:ascii="Times New Roman" w:hAnsi="Times New Roman"/>
        </w:rPr>
        <w:t>ng.</w:t>
      </w:r>
    </w:p>
    <w:p>
      <w:pPr>
        <w:spacing w:line="360" w:lineRule="exact"/>
        <w:ind w:firstLine="720"/>
        <w:jc w:val="both"/>
        <w:rPr>
          <w:rFonts w:ascii="Times New Roman" w:hAnsi="Times New Roman"/>
        </w:rPr>
      </w:pPr>
      <w:r>
        <w:rPr>
          <w:rFonts w:ascii="Times New Roman" w:hAnsi="Times New Roman"/>
        </w:rPr>
        <w:t xml:space="preserve">Ban phát triển thôn được thành lập để giúp thôn tổ chức thực hiện các chương trình mục tiêu quốc gia xây dựng Nông thôn mới trên địa bàn thôn và hoạt </w:t>
      </w:r>
      <w:r>
        <w:rPr>
          <w:rFonts w:ascii="Times New Roman" w:hAnsi="Times New Roman"/>
        </w:rPr>
        <w:lastRenderedPageBreak/>
        <w:t>động theo Quy chế do cộng đồng dân cư thống nhất và được Ủy ban nhân dân xã công nhận.</w:t>
      </w:r>
    </w:p>
    <w:p>
      <w:pPr>
        <w:spacing w:line="360" w:lineRule="exact"/>
        <w:ind w:firstLine="720"/>
        <w:jc w:val="both"/>
        <w:rPr>
          <w:rFonts w:ascii="Times New Roman" w:hAnsi="Times New Roman"/>
        </w:rPr>
      </w:pPr>
      <w:r>
        <w:rPr>
          <w:rFonts w:ascii="Times New Roman" w:hAnsi="Times New Roman"/>
        </w:rPr>
        <w:t>2. Nhiệm vụ, quyền hạn.</w:t>
      </w:r>
    </w:p>
    <w:p>
      <w:pPr>
        <w:spacing w:line="360" w:lineRule="exact"/>
        <w:ind w:firstLine="720"/>
        <w:jc w:val="both"/>
        <w:rPr>
          <w:rFonts w:ascii="Times New Roman" w:hAnsi="Times New Roman"/>
        </w:rPr>
      </w:pPr>
      <w:r>
        <w:rPr>
          <w:rFonts w:ascii="Times New Roman" w:hAnsi="Times New Roman"/>
        </w:rPr>
        <w:t xml:space="preserve">- Giúp thôn điều phối các hoạt động giữa các cá nhân, tổ chức trên địa bàn thôn </w:t>
      </w:r>
      <w:r>
        <w:rPr>
          <w:rFonts w:ascii="Times New Roman" w:hAnsi="Times New Roman"/>
          <w:color w:val="FF0000"/>
        </w:rPr>
        <w:t>Thanh Kim</w:t>
      </w:r>
      <w:r>
        <w:rPr>
          <w:rFonts w:ascii="Times New Roman" w:hAnsi="Times New Roman"/>
        </w:rPr>
        <w:t xml:space="preserve"> trong quá trình tổ chức các chương trình mục tiêu quốc gia xây dựng Nông thôn mới giai đoạn 2021-2025.</w:t>
      </w:r>
    </w:p>
    <w:p>
      <w:pPr>
        <w:spacing w:line="360" w:lineRule="exact"/>
        <w:ind w:firstLine="720"/>
        <w:jc w:val="both"/>
        <w:rPr>
          <w:rFonts w:ascii="Times New Roman" w:hAnsi="Times New Roman"/>
        </w:rPr>
      </w:pPr>
      <w:r>
        <w:rPr>
          <w:rFonts w:ascii="Times New Roman" w:hAnsi="Times New Roman"/>
        </w:rPr>
        <w:t>- Giúp thôn giám sát, đánh giá, sơ kết, tổng kết tổ chức thực hiện chương trình mục tiêu quốc gia xây dựng Nông thôn mới giai đoạn 2021-2025 trên địa bàn thôn.</w:t>
      </w:r>
    </w:p>
    <w:p>
      <w:pPr>
        <w:spacing w:line="360" w:lineRule="exact"/>
        <w:ind w:firstLine="720"/>
        <w:jc w:val="both"/>
        <w:rPr>
          <w:rFonts w:ascii="Times New Roman" w:hAnsi="Times New Roman"/>
        </w:rPr>
      </w:pPr>
      <w:r>
        <w:rPr>
          <w:rFonts w:ascii="Times New Roman" w:hAnsi="Times New Roman"/>
        </w:rPr>
        <w:t xml:space="preserve"> </w:t>
      </w:r>
      <w:r>
        <w:rPr>
          <w:rFonts w:ascii="Times New Roman" w:hAnsi="Times New Roman"/>
          <w:b/>
        </w:rPr>
        <w:t>Điều 3</w:t>
      </w:r>
      <w:r>
        <w:rPr>
          <w:rFonts w:ascii="Times New Roman" w:hAnsi="Times New Roman"/>
        </w:rPr>
        <w:t xml:space="preserve"> : Quyết định này có hiệu lực kể từ ngày ký ban hành </w:t>
      </w:r>
    </w:p>
    <w:p>
      <w:pPr>
        <w:spacing w:line="360" w:lineRule="exact"/>
        <w:jc w:val="both"/>
        <w:rPr>
          <w:rFonts w:ascii="Times New Roman" w:hAnsi="Times New Roman"/>
        </w:rPr>
      </w:pPr>
      <w:r>
        <w:rPr>
          <w:rFonts w:ascii="Times New Roman" w:hAnsi="Times New Roman"/>
        </w:rPr>
        <w:tab/>
        <w:t>Văn phòng Thống kế xã, trực NTM xã các tổ chức đơn vị, các ban ngành đoàn thể và các đồng chí có tên tại Điều 1 căn cứ Quyết định thi hành.</w:t>
      </w:r>
    </w:p>
    <w:p>
      <w:pPr>
        <w:spacing w:line="360" w:lineRule="exact"/>
        <w:jc w:val="both"/>
        <w:rPr>
          <w:rFonts w:ascii="Times New Roman" w:hAnsi="Times New Roman"/>
        </w:rPr>
      </w:pPr>
    </w:p>
    <w:tbl>
      <w:tblPr>
        <w:tblW w:w="0" w:type="auto"/>
        <w:tblLook w:val="01E0" w:firstRow="1" w:lastRow="1" w:firstColumn="1" w:lastColumn="1" w:noHBand="0" w:noVBand="0"/>
      </w:tblPr>
      <w:tblGrid>
        <w:gridCol w:w="4785"/>
        <w:gridCol w:w="4786"/>
      </w:tblGrid>
      <w:tr>
        <w:tc>
          <w:tcPr>
            <w:tcW w:w="4810" w:type="dxa"/>
          </w:tcPr>
          <w:p>
            <w:pPr>
              <w:rPr>
                <w:rFonts w:ascii="Times New Roman" w:hAnsi="Times New Roman"/>
                <w:b/>
                <w:i/>
                <w:sz w:val="24"/>
                <w:szCs w:val="24"/>
              </w:rPr>
            </w:pPr>
            <w:r>
              <w:rPr>
                <w:rFonts w:ascii="Times New Roman" w:hAnsi="Times New Roman"/>
                <w:b/>
                <w:i/>
                <w:sz w:val="24"/>
                <w:szCs w:val="24"/>
              </w:rPr>
              <w:t>Nơi nhận :</w:t>
            </w:r>
          </w:p>
          <w:p>
            <w:pPr>
              <w:rPr>
                <w:rFonts w:ascii="Times New Roman" w:hAnsi="Times New Roman"/>
                <w:sz w:val="22"/>
                <w:szCs w:val="22"/>
              </w:rPr>
            </w:pPr>
            <w:r>
              <w:rPr>
                <w:rFonts w:ascii="Times New Roman" w:hAnsi="Times New Roman"/>
                <w:sz w:val="22"/>
                <w:szCs w:val="22"/>
              </w:rPr>
              <w:t>- Như điều 3;</w:t>
            </w:r>
          </w:p>
          <w:p>
            <w:pPr>
              <w:rPr>
                <w:rFonts w:ascii="Times New Roman" w:hAnsi="Times New Roman"/>
                <w:sz w:val="22"/>
                <w:szCs w:val="22"/>
              </w:rPr>
            </w:pPr>
            <w:r>
              <w:rPr>
                <w:rFonts w:ascii="Times New Roman" w:hAnsi="Times New Roman"/>
                <w:sz w:val="22"/>
                <w:szCs w:val="22"/>
              </w:rPr>
              <w:t>- BCĐ XDNTM huyện;</w:t>
            </w:r>
          </w:p>
          <w:p>
            <w:pPr>
              <w:rPr>
                <w:rFonts w:ascii="Times New Roman" w:hAnsi="Times New Roman"/>
                <w:sz w:val="22"/>
                <w:szCs w:val="22"/>
              </w:rPr>
            </w:pPr>
            <w:r>
              <w:rPr>
                <w:rFonts w:ascii="Times New Roman" w:hAnsi="Times New Roman"/>
                <w:sz w:val="22"/>
                <w:szCs w:val="22"/>
              </w:rPr>
              <w:t xml:space="preserve">- Phòng Nội vụ huyện; </w:t>
            </w:r>
          </w:p>
          <w:p>
            <w:pPr>
              <w:rPr>
                <w:rFonts w:ascii="Times New Roman" w:hAnsi="Times New Roman"/>
                <w:sz w:val="22"/>
                <w:szCs w:val="22"/>
              </w:rPr>
            </w:pPr>
            <w:r>
              <w:rPr>
                <w:rFonts w:ascii="Times New Roman" w:hAnsi="Times New Roman"/>
                <w:sz w:val="22"/>
                <w:szCs w:val="22"/>
              </w:rPr>
              <w:t>- Văn phòng điều phối XDNTM huyện;</w:t>
            </w:r>
          </w:p>
          <w:p>
            <w:pPr>
              <w:rPr>
                <w:rFonts w:ascii="Times New Roman" w:hAnsi="Times New Roman"/>
                <w:sz w:val="22"/>
                <w:szCs w:val="22"/>
              </w:rPr>
            </w:pPr>
            <w:r>
              <w:rPr>
                <w:rFonts w:ascii="Times New Roman" w:hAnsi="Times New Roman"/>
                <w:sz w:val="22"/>
                <w:szCs w:val="22"/>
              </w:rPr>
              <w:t>- BTV, cấp ủy phụ trách;</w:t>
            </w:r>
          </w:p>
          <w:p>
            <w:pPr>
              <w:rPr>
                <w:rFonts w:ascii="Times New Roman" w:hAnsi="Times New Roman"/>
                <w:sz w:val="22"/>
                <w:szCs w:val="22"/>
              </w:rPr>
            </w:pPr>
            <w:r>
              <w:rPr>
                <w:rFonts w:ascii="Times New Roman" w:hAnsi="Times New Roman"/>
                <w:sz w:val="22"/>
                <w:szCs w:val="22"/>
              </w:rPr>
              <w:t>- TT Đảng ủy, HĐND xã;</w:t>
            </w:r>
          </w:p>
          <w:p>
            <w:pPr>
              <w:rPr>
                <w:rFonts w:ascii="Times New Roman" w:hAnsi="Times New Roman"/>
              </w:rPr>
            </w:pPr>
            <w:r>
              <w:rPr>
                <w:rFonts w:ascii="Times New Roman" w:hAnsi="Times New Roman"/>
                <w:sz w:val="22"/>
                <w:szCs w:val="22"/>
              </w:rPr>
              <w:t>-Lưu VT, NTM.</w:t>
            </w:r>
          </w:p>
        </w:tc>
        <w:tc>
          <w:tcPr>
            <w:tcW w:w="4811" w:type="dxa"/>
          </w:tcPr>
          <w:p>
            <w:pPr>
              <w:jc w:val="center"/>
              <w:rPr>
                <w:rFonts w:ascii="Times New Roman" w:hAnsi="Times New Roman"/>
                <w:b/>
              </w:rPr>
            </w:pPr>
            <w:r>
              <w:rPr>
                <w:rFonts w:ascii="Times New Roman" w:hAnsi="Times New Roman"/>
                <w:b/>
              </w:rPr>
              <w:t>TM. ỦY BAN NHÂN DÂN XÃ</w:t>
            </w:r>
          </w:p>
          <w:p>
            <w:pPr>
              <w:jc w:val="center"/>
              <w:rPr>
                <w:rFonts w:ascii="Times New Roman" w:hAnsi="Times New Roman"/>
                <w:b/>
              </w:rPr>
            </w:pPr>
            <w:r>
              <w:rPr>
                <w:rFonts w:ascii="Times New Roman" w:hAnsi="Times New Roman"/>
                <w:b/>
              </w:rPr>
              <w:t>CHỦ TỊCH</w:t>
            </w: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rPr>
            </w:pPr>
            <w:r>
              <w:rPr>
                <w:rFonts w:ascii="Times New Roman" w:hAnsi="Times New Roman"/>
                <w:b/>
              </w:rPr>
              <w:t>Nguyễn Ngọc Thơ</w:t>
            </w:r>
          </w:p>
        </w:tc>
      </w:tr>
    </w:tbl>
    <w:p>
      <w:pPr>
        <w:rPr>
          <w:rFonts w:ascii="Times New Roman" w:hAnsi="Times New Roman"/>
        </w:rPr>
      </w:pPr>
    </w:p>
    <w:p>
      <w:pPr>
        <w:rPr>
          <w:rFonts w:ascii="Times New Roman" w:hAnsi="Times New Roman"/>
        </w:rPr>
      </w:pPr>
    </w:p>
    <w:p>
      <w:pPr>
        <w:rPr>
          <w:rFonts w:ascii="Times New Roman" w:hAnsi="Times New Roman"/>
        </w:rPr>
      </w:pPr>
    </w:p>
    <w:p>
      <w:bookmarkStart w:id="0" w:name="_GoBack"/>
      <w:bookmarkEnd w:id="0"/>
    </w:p>
    <w:sectPr>
      <w:footerReference w:type="default" r:id="rId8"/>
      <w:pgSz w:w="11907" w:h="16840" w:code="9"/>
      <w:pgMar w:top="851" w:right="851" w:bottom="964" w:left="1701" w:header="720" w:footer="4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07697"/>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75F30"/>
    <w:multiLevelType w:val="hybridMultilevel"/>
    <w:tmpl w:val="6A1A077E"/>
    <w:lvl w:ilvl="0" w:tplc="9F0CF6E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4E641D"/>
    <w:multiLevelType w:val="hybridMultilevel"/>
    <w:tmpl w:val="E63639FA"/>
    <w:lvl w:ilvl="0" w:tplc="CF14A6E4">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7E7C1B"/>
    <w:multiLevelType w:val="hybridMultilevel"/>
    <w:tmpl w:val="E2D21C08"/>
    <w:lvl w:ilvl="0" w:tplc="009A5CAE">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FB0D12"/>
    <w:multiLevelType w:val="hybridMultilevel"/>
    <w:tmpl w:val="7276A568"/>
    <w:lvl w:ilvl="0" w:tplc="26F86426">
      <w:start w:val="15"/>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731667C1"/>
    <w:multiLevelType w:val="hybridMultilevel"/>
    <w:tmpl w:val="BD8C424C"/>
    <w:lvl w:ilvl="0" w:tplc="6C58C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before="120" w:after="120" w:line="4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rPr>
      <w:rFonts w:ascii=".VnTime" w:eastAsia="Times New Roman" w:hAnsi=".VnTim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rFonts w:ascii=".VnTime" w:eastAsia="Times New Roman" w:hAnsi=".VnTime"/>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szCs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before="120" w:after="120" w:line="4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rPr>
      <w:rFonts w:ascii=".VnTime" w:eastAsia="Times New Roman" w:hAnsi=".VnTim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rFonts w:ascii=".VnTime" w:eastAsia="Times New Roman" w:hAnsi=".VnTime"/>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szCs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PHU HUNG</cp:lastModifiedBy>
  <cp:revision>6</cp:revision>
  <cp:lastPrinted>2024-02-29T02:19:00Z</cp:lastPrinted>
  <dcterms:created xsi:type="dcterms:W3CDTF">2024-02-29T02:21:00Z</dcterms:created>
  <dcterms:modified xsi:type="dcterms:W3CDTF">2024-08-19T03:43:00Z</dcterms:modified>
</cp:coreProperties>
</file>