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310"/>
      </w:tblGrid>
      <w:tr w:rsidR="009A0E0B" w14:paraId="4165DB22" w14:textId="77777777" w:rsidTr="008E0547">
        <w:trPr>
          <w:trHeight w:val="1336"/>
        </w:trPr>
        <w:tc>
          <w:tcPr>
            <w:tcW w:w="4320" w:type="dxa"/>
          </w:tcPr>
          <w:p w14:paraId="126D8D27" w14:textId="7D0EAB70" w:rsidR="009A0E0B" w:rsidRPr="00EE6519" w:rsidRDefault="009A0E0B" w:rsidP="008E0547">
            <w:pPr>
              <w:spacing w:after="0"/>
              <w:jc w:val="center"/>
              <w:rPr>
                <w:rFonts w:cs="Times New Roman"/>
                <w:b/>
                <w:sz w:val="26"/>
                <w:szCs w:val="26"/>
              </w:rPr>
            </w:pPr>
            <w:r>
              <w:br w:type="page"/>
            </w:r>
            <w:r w:rsidRPr="00EE6519">
              <w:rPr>
                <w:rFonts w:cs="Times New Roman"/>
                <w:b/>
                <w:sz w:val="26"/>
                <w:szCs w:val="26"/>
              </w:rPr>
              <w:t>ỦY BAN NHÂN DÂN</w:t>
            </w:r>
          </w:p>
          <w:p w14:paraId="0FCCD49B" w14:textId="18377AA6" w:rsidR="009A0E0B" w:rsidRPr="00A117E0" w:rsidRDefault="009A0E0B" w:rsidP="008E0547">
            <w:pPr>
              <w:widowControl w:val="0"/>
              <w:spacing w:after="0"/>
              <w:contextualSpacing/>
              <w:jc w:val="center"/>
              <w:rPr>
                <w:rFonts w:cs="Times New Roman"/>
                <w:b/>
                <w:sz w:val="24"/>
                <w:szCs w:val="24"/>
                <w:lang w:val="en-US"/>
              </w:rPr>
            </w:pPr>
            <w:r>
              <w:rPr>
                <w:rFonts w:cs="Times New Roman"/>
                <w:b/>
                <w:sz w:val="26"/>
                <w:szCs w:val="26"/>
                <w:lang w:val="en-US"/>
              </w:rPr>
              <w:t xml:space="preserve">XÃ </w:t>
            </w:r>
            <w:r>
              <w:rPr>
                <w:rFonts w:cs="Times New Roman"/>
                <w:b/>
                <w:sz w:val="26"/>
                <w:szCs w:val="26"/>
                <w:lang w:val="en-US"/>
              </w:rPr>
              <w:t>TÙNG CHÂU</w:t>
            </w:r>
          </w:p>
          <w:p w14:paraId="40050411" w14:textId="77777777" w:rsidR="009A0E0B" w:rsidRDefault="009A0E0B" w:rsidP="008E0547">
            <w:pPr>
              <w:widowControl w:val="0"/>
              <w:spacing w:after="0"/>
              <w:jc w:val="center"/>
              <w:rPr>
                <w:rFonts w:cs="Times New Roman"/>
                <w:sz w:val="26"/>
                <w:szCs w:val="26"/>
                <w:lang w:val="en-US"/>
              </w:rPr>
            </w:pPr>
            <w:r>
              <w:rPr>
                <w:rFonts w:cs="Times New Roman"/>
                <w:sz w:val="26"/>
                <w:szCs w:val="26"/>
                <w:lang w:val="en-US"/>
              </w:rPr>
              <w:t>––––––––</w:t>
            </w:r>
          </w:p>
          <w:p w14:paraId="1B79DE23" w14:textId="3E742BC2" w:rsidR="009A0E0B" w:rsidRDefault="009A0E0B" w:rsidP="008E0547">
            <w:pPr>
              <w:widowControl w:val="0"/>
              <w:spacing w:after="0"/>
              <w:jc w:val="center"/>
              <w:rPr>
                <w:rFonts w:cs="Times New Roman"/>
                <w:sz w:val="26"/>
                <w:szCs w:val="26"/>
                <w:lang w:val="en-US"/>
              </w:rPr>
            </w:pPr>
            <w:r>
              <w:rPr>
                <w:rFonts w:cs="Times New Roman"/>
                <w:sz w:val="26"/>
                <w:szCs w:val="26"/>
                <w:lang w:val="en-US"/>
              </w:rPr>
              <w:t xml:space="preserve">Số: </w:t>
            </w:r>
            <w:r>
              <w:rPr>
                <w:rFonts w:cs="Times New Roman"/>
                <w:sz w:val="26"/>
                <w:szCs w:val="26"/>
                <w:lang w:val="en-US"/>
              </w:rPr>
              <w:t>26</w:t>
            </w:r>
            <w:r>
              <w:rPr>
                <w:rFonts w:cs="Times New Roman"/>
                <w:sz w:val="26"/>
                <w:szCs w:val="26"/>
                <w:lang w:val="en-US"/>
              </w:rPr>
              <w:t>3/BC-UBND-TP</w:t>
            </w:r>
          </w:p>
          <w:p w14:paraId="2D4BB603" w14:textId="77777777" w:rsidR="009A0E0B" w:rsidRPr="0004540B" w:rsidRDefault="009A0E0B" w:rsidP="008E0547">
            <w:pPr>
              <w:widowControl w:val="0"/>
              <w:tabs>
                <w:tab w:val="left" w:pos="1230"/>
              </w:tabs>
              <w:contextualSpacing/>
              <w:jc w:val="center"/>
              <w:rPr>
                <w:rFonts w:cs="Times New Roman"/>
                <w:sz w:val="26"/>
                <w:szCs w:val="26"/>
                <w:lang w:val="en-US"/>
              </w:rPr>
            </w:pPr>
          </w:p>
        </w:tc>
        <w:tc>
          <w:tcPr>
            <w:tcW w:w="5310" w:type="dxa"/>
            <w:hideMark/>
          </w:tcPr>
          <w:p w14:paraId="4C926E00" w14:textId="77777777" w:rsidR="009A0E0B" w:rsidRDefault="009A0E0B" w:rsidP="008E0547">
            <w:pPr>
              <w:widowControl w:val="0"/>
              <w:spacing w:after="0"/>
              <w:contextualSpacing/>
              <w:jc w:val="center"/>
              <w:rPr>
                <w:rFonts w:cs="Times New Roman"/>
                <w:b/>
                <w:sz w:val="24"/>
                <w:szCs w:val="24"/>
              </w:rPr>
            </w:pPr>
            <w:r>
              <w:rPr>
                <w:rFonts w:cs="Times New Roman"/>
                <w:b/>
                <w:sz w:val="24"/>
                <w:szCs w:val="24"/>
              </w:rPr>
              <w:t>CỘNG HÒA XÃ HỘI CHỦ NGHĨA VIỆT NAM</w:t>
            </w:r>
          </w:p>
          <w:p w14:paraId="2892D8D5" w14:textId="77777777" w:rsidR="009A0E0B" w:rsidRDefault="009A0E0B" w:rsidP="008E0547">
            <w:pPr>
              <w:widowControl w:val="0"/>
              <w:spacing w:after="0"/>
              <w:contextualSpacing/>
              <w:jc w:val="center"/>
              <w:rPr>
                <w:rFonts w:cs="Times New Roman"/>
                <w:b/>
                <w:sz w:val="26"/>
                <w:szCs w:val="26"/>
              </w:rPr>
            </w:pPr>
            <w:r>
              <w:rPr>
                <w:rFonts w:cs="Times New Roman"/>
                <w:b/>
                <w:sz w:val="26"/>
                <w:szCs w:val="26"/>
              </w:rPr>
              <w:t>Độc lập - Tự do - Hạnh phúc</w:t>
            </w:r>
          </w:p>
          <w:p w14:paraId="24952D43" w14:textId="77777777" w:rsidR="009A0E0B" w:rsidRDefault="009A0E0B" w:rsidP="008E0547">
            <w:pPr>
              <w:widowControl w:val="0"/>
              <w:spacing w:after="0"/>
              <w:jc w:val="center"/>
              <w:rPr>
                <w:rFonts w:cs="Times New Roman"/>
                <w:i/>
                <w:szCs w:val="28"/>
                <w:lang w:val="en-US"/>
              </w:rPr>
            </w:pPr>
            <w:r>
              <w:rPr>
                <w:rFonts w:cs="Times New Roman"/>
                <w:i/>
                <w:szCs w:val="28"/>
                <w:lang w:val="en-US"/>
              </w:rPr>
              <w:t>––––––––––––––––––––</w:t>
            </w:r>
          </w:p>
          <w:p w14:paraId="09F61A91" w14:textId="0C0FD7C3" w:rsidR="009A0E0B" w:rsidRDefault="009A0E0B" w:rsidP="008E0547">
            <w:pPr>
              <w:widowControl w:val="0"/>
              <w:spacing w:after="0"/>
              <w:jc w:val="center"/>
              <w:rPr>
                <w:rFonts w:cs="Times New Roman"/>
                <w:i/>
                <w:szCs w:val="28"/>
                <w:lang w:val="en-US"/>
              </w:rPr>
            </w:pPr>
            <w:r>
              <w:rPr>
                <w:rFonts w:cs="Times New Roman"/>
                <w:i/>
                <w:szCs w:val="28"/>
                <w:lang w:val="en-US"/>
              </w:rPr>
              <w:t>Tùng Châu</w:t>
            </w:r>
            <w:r>
              <w:rPr>
                <w:rFonts w:cs="Times New Roman"/>
                <w:i/>
                <w:szCs w:val="28"/>
              </w:rPr>
              <w:t>, ngày</w:t>
            </w:r>
            <w:r>
              <w:rPr>
                <w:rFonts w:cs="Times New Roman"/>
                <w:i/>
                <w:szCs w:val="28"/>
                <w:lang w:val="en-US"/>
              </w:rPr>
              <w:t xml:space="preserve"> 2</w:t>
            </w:r>
            <w:r>
              <w:rPr>
                <w:rFonts w:cs="Times New Roman"/>
                <w:i/>
                <w:szCs w:val="28"/>
                <w:lang w:val="en-US"/>
              </w:rPr>
              <w:t>6</w:t>
            </w:r>
            <w:r>
              <w:rPr>
                <w:rFonts w:cs="Times New Roman"/>
                <w:i/>
                <w:szCs w:val="28"/>
              </w:rPr>
              <w:t xml:space="preserve"> tháng</w:t>
            </w:r>
            <w:r>
              <w:rPr>
                <w:rFonts w:cs="Times New Roman"/>
                <w:i/>
                <w:szCs w:val="28"/>
                <w:lang w:val="en-US"/>
              </w:rPr>
              <w:t xml:space="preserve"> 7</w:t>
            </w:r>
            <w:r>
              <w:rPr>
                <w:rFonts w:cs="Times New Roman"/>
                <w:i/>
                <w:szCs w:val="28"/>
              </w:rPr>
              <w:t xml:space="preserve"> năm 202</w:t>
            </w:r>
            <w:r>
              <w:rPr>
                <w:rFonts w:cs="Times New Roman"/>
                <w:i/>
                <w:szCs w:val="28"/>
                <w:lang w:val="en-US"/>
              </w:rPr>
              <w:t>4</w:t>
            </w:r>
          </w:p>
        </w:tc>
      </w:tr>
    </w:tbl>
    <w:p w14:paraId="7B947280" w14:textId="77777777" w:rsidR="009A0E0B" w:rsidRDefault="009A0E0B" w:rsidP="009A0E0B">
      <w:pPr>
        <w:widowControl w:val="0"/>
        <w:tabs>
          <w:tab w:val="left" w:pos="1860"/>
        </w:tabs>
        <w:spacing w:after="0"/>
        <w:jc w:val="center"/>
        <w:rPr>
          <w:rFonts w:cs="Times New Roman"/>
          <w:b/>
          <w:szCs w:val="28"/>
        </w:rPr>
      </w:pPr>
      <w:r>
        <w:rPr>
          <w:rFonts w:cs="Times New Roman"/>
          <w:b/>
          <w:szCs w:val="28"/>
        </w:rPr>
        <w:t>BẢO CÁO</w:t>
      </w:r>
    </w:p>
    <w:p w14:paraId="08F99FD3" w14:textId="77777777" w:rsidR="009A0E0B" w:rsidRDefault="009A0E0B" w:rsidP="009A0E0B">
      <w:pPr>
        <w:widowControl w:val="0"/>
        <w:tabs>
          <w:tab w:val="left" w:pos="1860"/>
        </w:tabs>
        <w:spacing w:after="0"/>
        <w:jc w:val="center"/>
        <w:rPr>
          <w:rFonts w:cs="Times New Roman"/>
          <w:b/>
          <w:spacing w:val="-6"/>
          <w:szCs w:val="24"/>
        </w:rPr>
      </w:pPr>
      <w:r w:rsidRPr="00315017">
        <w:rPr>
          <w:rFonts w:cs="Times New Roman"/>
          <w:b/>
          <w:spacing w:val="-6"/>
          <w:szCs w:val="24"/>
        </w:rPr>
        <w:t>V/v r</w:t>
      </w:r>
      <w:r>
        <w:rPr>
          <w:rFonts w:cs="Times New Roman"/>
          <w:b/>
          <w:spacing w:val="-6"/>
          <w:szCs w:val="24"/>
        </w:rPr>
        <w:t>à</w:t>
      </w:r>
      <w:r w:rsidRPr="00315017">
        <w:rPr>
          <w:rFonts w:cs="Times New Roman"/>
          <w:b/>
          <w:spacing w:val="-6"/>
          <w:szCs w:val="24"/>
        </w:rPr>
        <w:t xml:space="preserve"> soát việc thực hiện thu lệ phí hộ tích trên địa bàn xã</w:t>
      </w:r>
    </w:p>
    <w:p w14:paraId="6B7516ED" w14:textId="77777777" w:rsidR="009A0E0B" w:rsidRPr="003C35B4" w:rsidRDefault="009A0E0B" w:rsidP="009A0E0B">
      <w:pPr>
        <w:widowControl w:val="0"/>
        <w:tabs>
          <w:tab w:val="left" w:pos="1860"/>
        </w:tabs>
        <w:spacing w:after="0"/>
        <w:jc w:val="center"/>
        <w:rPr>
          <w:rFonts w:cs="Times New Roman"/>
          <w:b/>
          <w:spacing w:val="-6"/>
          <w:szCs w:val="24"/>
        </w:rPr>
      </w:pPr>
      <w:r>
        <w:rPr>
          <w:rFonts w:cs="Times New Roman"/>
          <w:b/>
          <w:spacing w:val="-6"/>
          <w:szCs w:val="24"/>
        </w:rPr>
        <w:t>–––––––––––––</w:t>
      </w:r>
    </w:p>
    <w:p w14:paraId="05FD618F" w14:textId="77777777" w:rsidR="009A0E0B" w:rsidRDefault="009A0E0B" w:rsidP="009A0E0B">
      <w:pPr>
        <w:widowControl w:val="0"/>
        <w:tabs>
          <w:tab w:val="left" w:pos="1230"/>
        </w:tabs>
        <w:spacing w:before="120" w:after="0"/>
        <w:ind w:firstLine="720"/>
        <w:contextualSpacing/>
        <w:jc w:val="both"/>
        <w:rPr>
          <w:rFonts w:cs="Times New Roman"/>
          <w:bCs/>
          <w:iCs/>
          <w:szCs w:val="28"/>
        </w:rPr>
      </w:pPr>
    </w:p>
    <w:p w14:paraId="64946E4F" w14:textId="0774E2A8" w:rsidR="009A0E0B" w:rsidRPr="009B2384" w:rsidRDefault="009A0E0B" w:rsidP="009A0E0B">
      <w:pPr>
        <w:widowControl w:val="0"/>
        <w:tabs>
          <w:tab w:val="left" w:pos="1230"/>
        </w:tabs>
        <w:spacing w:before="120" w:after="0"/>
        <w:ind w:firstLine="720"/>
        <w:contextualSpacing/>
        <w:jc w:val="both"/>
        <w:rPr>
          <w:rFonts w:cs="Times New Roman"/>
          <w:spacing w:val="-6"/>
          <w:szCs w:val="28"/>
        </w:rPr>
      </w:pPr>
      <w:r>
        <w:rPr>
          <w:rFonts w:cs="Times New Roman"/>
          <w:bCs/>
          <w:iCs/>
          <w:szCs w:val="28"/>
        </w:rPr>
        <w:t xml:space="preserve">Thực </w:t>
      </w:r>
      <w:r>
        <w:rPr>
          <w:rFonts w:cs="Times New Roman"/>
          <w:szCs w:val="28"/>
        </w:rPr>
        <w:t xml:space="preserve">hiện Công văn số 2315/TGPL-NV ngày 25/7/2024 của UBND huyện Đức Thọ về việc rà soát, xây dựng phương án sửa đổi, bổ sung phí, lệ phí. Ủy ban nhân dân xã </w:t>
      </w:r>
      <w:r>
        <w:rPr>
          <w:rFonts w:cs="Times New Roman"/>
          <w:szCs w:val="28"/>
        </w:rPr>
        <w:t>Tùng Châu</w:t>
      </w:r>
      <w:r>
        <w:rPr>
          <w:rFonts w:cs="Times New Roman"/>
          <w:szCs w:val="28"/>
        </w:rPr>
        <w:t xml:space="preserve"> báo cáo kết quả thực hiện rà soát việc thực hiện thi lệ phí hộ tích trên địa bàn xã và đề xuất phường án thu lệ phí “0 đồng” như sau:</w:t>
      </w:r>
    </w:p>
    <w:p w14:paraId="2D58B1DB" w14:textId="77777777" w:rsidR="009A0E0B" w:rsidRPr="003C35B4" w:rsidRDefault="009A0E0B" w:rsidP="009A0E0B">
      <w:pPr>
        <w:widowControl w:val="0"/>
        <w:tabs>
          <w:tab w:val="left" w:pos="1860"/>
        </w:tabs>
        <w:spacing w:before="120" w:after="0"/>
        <w:ind w:firstLine="720"/>
        <w:jc w:val="both"/>
        <w:rPr>
          <w:rFonts w:cs="Times New Roman"/>
          <w:b/>
          <w:szCs w:val="28"/>
        </w:rPr>
      </w:pPr>
      <w:r w:rsidRPr="003C35B4">
        <w:rPr>
          <w:rFonts w:cs="Times New Roman"/>
          <w:b/>
          <w:szCs w:val="28"/>
        </w:rPr>
        <w:t>1. Thực hiện thu lệ phí hộ tịch trên địa bàn xã trong năm 2023 và 6 tháng đầu năm 2024</w:t>
      </w:r>
    </w:p>
    <w:p w14:paraId="3EABDA47" w14:textId="6DB504E0" w:rsidR="009A0E0B" w:rsidRPr="00772024" w:rsidRDefault="009A0E0B" w:rsidP="009A0E0B">
      <w:pPr>
        <w:spacing w:after="0"/>
        <w:ind w:firstLine="720"/>
        <w:jc w:val="both"/>
        <w:rPr>
          <w:rFonts w:cs="Times New Roman"/>
          <w:szCs w:val="28"/>
        </w:rPr>
      </w:pPr>
      <w:r>
        <w:rPr>
          <w:rFonts w:cs="Times New Roman"/>
          <w:szCs w:val="28"/>
        </w:rPr>
        <w:t xml:space="preserve">- </w:t>
      </w:r>
      <w:r w:rsidRPr="00772024">
        <w:rPr>
          <w:rFonts w:cs="Times New Roman"/>
          <w:szCs w:val="28"/>
        </w:rPr>
        <w:t xml:space="preserve">Số lượng hồ sơ dịch vụ công trực tuyến năm 2023: </w:t>
      </w:r>
      <w:r w:rsidR="001E5750">
        <w:rPr>
          <w:rFonts w:cs="Times New Roman"/>
          <w:szCs w:val="28"/>
        </w:rPr>
        <w:t>271</w:t>
      </w:r>
      <w:r>
        <w:rPr>
          <w:rFonts w:cs="Times New Roman"/>
          <w:szCs w:val="28"/>
        </w:rPr>
        <w:t>/</w:t>
      </w:r>
      <w:r w:rsidR="006D58AE">
        <w:rPr>
          <w:rFonts w:cs="Times New Roman"/>
          <w:szCs w:val="28"/>
        </w:rPr>
        <w:t>372</w:t>
      </w:r>
      <w:r w:rsidRPr="00772024">
        <w:rPr>
          <w:rFonts w:cs="Times New Roman"/>
          <w:szCs w:val="28"/>
        </w:rPr>
        <w:t xml:space="preserve"> hồ sơ</w:t>
      </w:r>
      <w:r>
        <w:rPr>
          <w:rFonts w:cs="Times New Roman"/>
          <w:szCs w:val="28"/>
        </w:rPr>
        <w:t xml:space="preserve"> đạt </w:t>
      </w:r>
      <w:r w:rsidR="006D58AE">
        <w:rPr>
          <w:rFonts w:cs="Times New Roman"/>
          <w:szCs w:val="28"/>
        </w:rPr>
        <w:t>72,8</w:t>
      </w:r>
      <w:r>
        <w:rPr>
          <w:rFonts w:cs="Times New Roman"/>
          <w:szCs w:val="28"/>
        </w:rPr>
        <w:t>%</w:t>
      </w:r>
    </w:p>
    <w:p w14:paraId="61E1A6B7" w14:textId="7119CAAB" w:rsidR="009A0E0B" w:rsidRDefault="009A0E0B" w:rsidP="009A0E0B">
      <w:pPr>
        <w:spacing w:after="0"/>
        <w:ind w:firstLine="720"/>
        <w:jc w:val="both"/>
        <w:rPr>
          <w:rFonts w:cs="Times New Roman"/>
          <w:szCs w:val="28"/>
        </w:rPr>
      </w:pPr>
      <w:r>
        <w:rPr>
          <w:rFonts w:cs="Times New Roman"/>
          <w:szCs w:val="28"/>
        </w:rPr>
        <w:t xml:space="preserve">- </w:t>
      </w:r>
      <w:r w:rsidRPr="00772024">
        <w:rPr>
          <w:rFonts w:cs="Times New Roman"/>
          <w:szCs w:val="28"/>
        </w:rPr>
        <w:t>Số lượng dịch vụ công trực tuyến 7 tháng năm 2024:</w:t>
      </w:r>
      <w:r w:rsidR="00E64631">
        <w:rPr>
          <w:rFonts w:cs="Times New Roman"/>
          <w:szCs w:val="28"/>
        </w:rPr>
        <w:t xml:space="preserve"> 110/148</w:t>
      </w:r>
      <w:r>
        <w:rPr>
          <w:rFonts w:cs="Times New Roman"/>
          <w:szCs w:val="28"/>
        </w:rPr>
        <w:t xml:space="preserve"> đạt </w:t>
      </w:r>
      <w:r w:rsidR="00E64631">
        <w:rPr>
          <w:rFonts w:cs="Times New Roman"/>
          <w:szCs w:val="28"/>
        </w:rPr>
        <w:t>73,3</w:t>
      </w:r>
      <w:r>
        <w:rPr>
          <w:rFonts w:cs="Times New Roman"/>
          <w:szCs w:val="28"/>
        </w:rPr>
        <w:t>%</w:t>
      </w:r>
    </w:p>
    <w:p w14:paraId="28C59AEA" w14:textId="77777777" w:rsidR="009A0E0B" w:rsidRPr="00045548" w:rsidRDefault="009A0E0B" w:rsidP="009A0E0B">
      <w:pPr>
        <w:spacing w:after="0"/>
        <w:ind w:firstLine="720"/>
        <w:jc w:val="both"/>
        <w:rPr>
          <w:rFonts w:cs="Times New Roman"/>
          <w:i/>
          <w:szCs w:val="28"/>
        </w:rPr>
      </w:pPr>
      <w:r w:rsidRPr="00045548">
        <w:rPr>
          <w:rFonts w:cs="Times New Roman"/>
          <w:i/>
          <w:szCs w:val="28"/>
        </w:rPr>
        <w:t>(Các thủ tục trực tuyến chưa bao gồm các thủ tục hành chính liên thông)</w:t>
      </w:r>
    </w:p>
    <w:p w14:paraId="3FD4D415" w14:textId="77777777" w:rsidR="009A0E0B" w:rsidRPr="003C35B4" w:rsidRDefault="009A0E0B" w:rsidP="009A0E0B">
      <w:pPr>
        <w:spacing w:after="0"/>
        <w:ind w:firstLine="720"/>
        <w:jc w:val="both"/>
        <w:rPr>
          <w:rFonts w:cs="Times New Roman"/>
          <w:b/>
          <w:spacing w:val="3"/>
          <w:szCs w:val="28"/>
          <w:shd w:val="clear" w:color="auto" w:fill="FFFFFF"/>
        </w:rPr>
      </w:pPr>
      <w:r w:rsidRPr="003C35B4">
        <w:rPr>
          <w:rFonts w:cs="Times New Roman"/>
          <w:b/>
          <w:spacing w:val="3"/>
          <w:szCs w:val="28"/>
          <w:shd w:val="clear" w:color="auto" w:fill="FFFFFF"/>
        </w:rPr>
        <w:t>2. Về đề xuất xây dựng phương án Lệ phí “0” đồng:</w:t>
      </w:r>
    </w:p>
    <w:p w14:paraId="62D8F1A2" w14:textId="77777777" w:rsidR="009A0E0B" w:rsidRPr="00B26080" w:rsidRDefault="009A0E0B" w:rsidP="009A0E0B">
      <w:pPr>
        <w:spacing w:after="0"/>
        <w:ind w:firstLine="720"/>
        <w:jc w:val="both"/>
        <w:rPr>
          <w:rFonts w:cs="Times New Roman"/>
          <w:color w:val="000000" w:themeColor="text1"/>
          <w:spacing w:val="3"/>
          <w:szCs w:val="28"/>
          <w:shd w:val="clear" w:color="auto" w:fill="FFFFFF"/>
        </w:rPr>
      </w:pPr>
      <w:r w:rsidRPr="00B26080">
        <w:rPr>
          <w:rFonts w:cs="Times New Roman"/>
          <w:color w:val="000000" w:themeColor="text1"/>
          <w:spacing w:val="3"/>
          <w:szCs w:val="28"/>
          <w:shd w:val="clear" w:color="auto" w:fill="FFFFFF"/>
        </w:rPr>
        <w:t xml:space="preserve">Theo quy định hiện nay việc thu lệ phí các thủ tục hành chính đăng ký theo hình thức trực tuyến qua mạng hiện đã giảm chỉ còn một nửa lệ phí theo quy định. UBND xã xin đề xuất ko giảm và miễn nữa vì 2 lý do sau: </w:t>
      </w:r>
    </w:p>
    <w:p w14:paraId="37BAC30C" w14:textId="77777777" w:rsidR="009A0E0B" w:rsidRPr="00B26080" w:rsidRDefault="009A0E0B" w:rsidP="009A0E0B">
      <w:pPr>
        <w:spacing w:after="0"/>
        <w:ind w:firstLine="720"/>
        <w:jc w:val="both"/>
        <w:rPr>
          <w:rFonts w:cs="Times New Roman"/>
          <w:color w:val="000000" w:themeColor="text1"/>
          <w:spacing w:val="3"/>
          <w:szCs w:val="28"/>
          <w:shd w:val="clear" w:color="auto" w:fill="FFFFFF"/>
        </w:rPr>
      </w:pPr>
      <w:r>
        <w:rPr>
          <w:rFonts w:cs="Times New Roman"/>
          <w:color w:val="000000" w:themeColor="text1"/>
          <w:spacing w:val="3"/>
          <w:szCs w:val="28"/>
          <w:shd w:val="clear" w:color="auto" w:fill="FFFFFF"/>
        </w:rPr>
        <w:t>-</w:t>
      </w:r>
      <w:r w:rsidRPr="00B26080">
        <w:rPr>
          <w:rFonts w:cs="Times New Roman"/>
          <w:color w:val="000000" w:themeColor="text1"/>
          <w:spacing w:val="3"/>
          <w:szCs w:val="28"/>
          <w:shd w:val="clear" w:color="auto" w:fill="FFFFFF"/>
        </w:rPr>
        <w:t xml:space="preserve"> Nguồn thu của xã và chỉ tiêu cấp trên đặt ra hiện nay giảm nhiều, không có nguồn thu </w:t>
      </w:r>
      <w:r>
        <w:rPr>
          <w:rFonts w:cs="Times New Roman"/>
          <w:color w:val="000000" w:themeColor="text1"/>
          <w:spacing w:val="3"/>
          <w:szCs w:val="28"/>
          <w:shd w:val="clear" w:color="auto" w:fill="FFFFFF"/>
        </w:rPr>
        <w:t>n</w:t>
      </w:r>
      <w:r w:rsidRPr="00B26080">
        <w:rPr>
          <w:rFonts w:cs="Times New Roman"/>
          <w:color w:val="000000" w:themeColor="text1"/>
          <w:spacing w:val="3"/>
          <w:szCs w:val="28"/>
          <w:shd w:val="clear" w:color="auto" w:fill="FFFFFF"/>
        </w:rPr>
        <w:t>ên chỉ tiêu cấp trên đưa ra sẽ</w:t>
      </w:r>
      <w:r>
        <w:rPr>
          <w:rFonts w:cs="Times New Roman"/>
          <w:color w:val="000000" w:themeColor="text1"/>
          <w:spacing w:val="3"/>
          <w:szCs w:val="28"/>
          <w:shd w:val="clear" w:color="auto" w:fill="FFFFFF"/>
        </w:rPr>
        <w:t xml:space="preserve"> không hoàn thành.</w:t>
      </w:r>
    </w:p>
    <w:p w14:paraId="12D96C1E" w14:textId="77777777" w:rsidR="009A0E0B" w:rsidRDefault="009A0E0B" w:rsidP="009A0E0B">
      <w:pPr>
        <w:spacing w:after="0"/>
        <w:ind w:firstLine="720"/>
        <w:jc w:val="both"/>
        <w:rPr>
          <w:rFonts w:cs="Times New Roman"/>
          <w:color w:val="000000" w:themeColor="text1"/>
          <w:spacing w:val="3"/>
          <w:szCs w:val="28"/>
          <w:shd w:val="clear" w:color="auto" w:fill="FFFFFF"/>
        </w:rPr>
      </w:pPr>
      <w:r>
        <w:rPr>
          <w:rFonts w:cs="Times New Roman"/>
          <w:color w:val="000000" w:themeColor="text1"/>
          <w:spacing w:val="3"/>
          <w:szCs w:val="28"/>
          <w:shd w:val="clear" w:color="auto" w:fill="FFFFFF"/>
        </w:rPr>
        <w:t>-</w:t>
      </w:r>
      <w:r w:rsidRPr="00B26080">
        <w:rPr>
          <w:rFonts w:cs="Times New Roman"/>
          <w:color w:val="000000" w:themeColor="text1"/>
          <w:spacing w:val="3"/>
          <w:szCs w:val="28"/>
          <w:shd w:val="clear" w:color="auto" w:fill="FFFFFF"/>
        </w:rPr>
        <w:t xml:space="preserve"> Chỉ tiêu bên dịch vụ công là thanh toán qua mạng: hiện nay </w:t>
      </w:r>
      <w:r>
        <w:rPr>
          <w:rFonts w:cs="Times New Roman"/>
          <w:color w:val="000000" w:themeColor="text1"/>
          <w:spacing w:val="3"/>
          <w:szCs w:val="28"/>
          <w:shd w:val="clear" w:color="auto" w:fill="FFFFFF"/>
        </w:rPr>
        <w:t>hồ sơ</w:t>
      </w:r>
      <w:r w:rsidRPr="00B26080">
        <w:rPr>
          <w:rFonts w:cs="Times New Roman"/>
          <w:color w:val="000000" w:themeColor="text1"/>
          <w:spacing w:val="3"/>
          <w:szCs w:val="28"/>
          <w:shd w:val="clear" w:color="auto" w:fill="FFFFFF"/>
        </w:rPr>
        <w:t xml:space="preserve"> một phần và toàn trình chỉ phát sinh các thủ tục và thanh toán liên quan lĩnh vực hộ tịch. Nế</w:t>
      </w:r>
      <w:r>
        <w:rPr>
          <w:rFonts w:cs="Times New Roman"/>
          <w:color w:val="000000" w:themeColor="text1"/>
          <w:spacing w:val="3"/>
          <w:szCs w:val="28"/>
          <w:shd w:val="clear" w:color="auto" w:fill="FFFFFF"/>
        </w:rPr>
        <w:t>u như không</w:t>
      </w:r>
      <w:r w:rsidRPr="00B26080">
        <w:rPr>
          <w:rFonts w:cs="Times New Roman"/>
          <w:color w:val="000000" w:themeColor="text1"/>
          <w:spacing w:val="3"/>
          <w:szCs w:val="28"/>
          <w:shd w:val="clear" w:color="auto" w:fill="FFFFFF"/>
        </w:rPr>
        <w:t xml:space="preserve"> thanh toán qua mạng nữa sẽ càng không đạt chỉ tiêu cấp trên </w:t>
      </w:r>
      <w:r w:rsidRPr="003C35B4">
        <w:rPr>
          <w:rFonts w:cs="Times New Roman"/>
          <w:i/>
          <w:color w:val="000000" w:themeColor="text1"/>
          <w:spacing w:val="3"/>
          <w:szCs w:val="28"/>
          <w:shd w:val="clear" w:color="auto" w:fill="FFFFFF"/>
        </w:rPr>
        <w:t>(hiện tại chỉ tiêu này đang phải gánh cho cả địa chính, lao động vì bên các lĩnh vực đó không thực hiện thu phí).</w:t>
      </w:r>
      <w:r w:rsidRPr="00B26080">
        <w:rPr>
          <w:rFonts w:cs="Times New Roman"/>
          <w:color w:val="000000" w:themeColor="text1"/>
          <w:spacing w:val="3"/>
          <w:szCs w:val="28"/>
          <w:shd w:val="clear" w:color="auto" w:fill="FFFFFF"/>
        </w:rPr>
        <w:t xml:space="preserve"> </w:t>
      </w:r>
    </w:p>
    <w:p w14:paraId="3A157CB0" w14:textId="59916C9B" w:rsidR="009A0E0B" w:rsidRDefault="009A0E0B" w:rsidP="009A0E0B">
      <w:pPr>
        <w:spacing w:after="0"/>
        <w:ind w:firstLine="720"/>
        <w:jc w:val="both"/>
        <w:rPr>
          <w:rFonts w:eastAsia="Times New Roman" w:cs="Times New Roman"/>
          <w:szCs w:val="28"/>
        </w:rPr>
      </w:pPr>
      <w:r>
        <w:rPr>
          <w:rFonts w:eastAsia="Times New Roman" w:cs="Times New Roman"/>
          <w:szCs w:val="28"/>
        </w:rPr>
        <w:t xml:space="preserve">Trên đây là Báo cáo kết quả </w:t>
      </w:r>
      <w:r>
        <w:rPr>
          <w:rFonts w:cs="Times New Roman"/>
          <w:szCs w:val="28"/>
        </w:rPr>
        <w:t>việc</w:t>
      </w:r>
      <w:r w:rsidRPr="00DB406E">
        <w:rPr>
          <w:rFonts w:cs="Times New Roman"/>
          <w:szCs w:val="28"/>
        </w:rPr>
        <w:t xml:space="preserve"> rà soát, xây dựng phương án sửa đổi, bổ sung phí, lệ phí</w:t>
      </w:r>
      <w:r>
        <w:rPr>
          <w:rFonts w:eastAsia="Times New Roman" w:cs="Times New Roman"/>
          <w:szCs w:val="28"/>
        </w:rPr>
        <w:t xml:space="preserve">. UBND xã </w:t>
      </w:r>
      <w:r>
        <w:rPr>
          <w:rFonts w:eastAsia="Times New Roman" w:cs="Times New Roman"/>
          <w:szCs w:val="28"/>
        </w:rPr>
        <w:t>Tùng Châu</w:t>
      </w:r>
      <w:r>
        <w:rPr>
          <w:rFonts w:eastAsia="Times New Roman" w:cs="Times New Roman"/>
          <w:szCs w:val="28"/>
        </w:rPr>
        <w:t xml:space="preserve"> báo cáo./.</w:t>
      </w:r>
    </w:p>
    <w:p w14:paraId="655D31D8" w14:textId="77777777" w:rsidR="009A0E0B" w:rsidRDefault="009A0E0B" w:rsidP="009A0E0B">
      <w:pPr>
        <w:tabs>
          <w:tab w:val="left" w:pos="1860"/>
        </w:tabs>
        <w:spacing w:before="120" w:after="0"/>
        <w:ind w:firstLine="720"/>
        <w:contextualSpacing/>
        <w:jc w:val="both"/>
        <w:rPr>
          <w:rFonts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3"/>
      </w:tblGrid>
      <w:tr w:rsidR="009A0E0B" w14:paraId="3D3FE500" w14:textId="77777777" w:rsidTr="008E0547">
        <w:tc>
          <w:tcPr>
            <w:tcW w:w="4642" w:type="dxa"/>
            <w:hideMark/>
          </w:tcPr>
          <w:p w14:paraId="434E175E" w14:textId="77777777" w:rsidR="009A0E0B" w:rsidRDefault="009A0E0B" w:rsidP="008E0547">
            <w:pPr>
              <w:tabs>
                <w:tab w:val="left" w:pos="1860"/>
              </w:tabs>
              <w:spacing w:after="0"/>
              <w:contextualSpacing/>
              <w:jc w:val="both"/>
              <w:rPr>
                <w:rFonts w:cs="Times New Roman"/>
                <w:b/>
                <w:i/>
                <w:sz w:val="24"/>
                <w:szCs w:val="24"/>
                <w:lang w:val="en-US"/>
              </w:rPr>
            </w:pPr>
            <w:r>
              <w:rPr>
                <w:rFonts w:cs="Times New Roman"/>
                <w:b/>
                <w:i/>
                <w:sz w:val="24"/>
                <w:szCs w:val="24"/>
              </w:rPr>
              <w:t>Nơi nhận:</w:t>
            </w:r>
          </w:p>
          <w:p w14:paraId="25E33A35" w14:textId="77777777" w:rsidR="009A0E0B" w:rsidRPr="00886AE3" w:rsidRDefault="009A0E0B" w:rsidP="008E0547">
            <w:pPr>
              <w:tabs>
                <w:tab w:val="left" w:pos="1860"/>
              </w:tabs>
              <w:spacing w:after="0"/>
              <w:contextualSpacing/>
              <w:jc w:val="both"/>
              <w:rPr>
                <w:rFonts w:cs="Times New Roman"/>
                <w:b/>
                <w:i/>
                <w:sz w:val="24"/>
                <w:szCs w:val="24"/>
              </w:rPr>
            </w:pPr>
            <w:r w:rsidRPr="00B85C44">
              <w:rPr>
                <w:rFonts w:cs="Times New Roman"/>
                <w:sz w:val="24"/>
                <w:szCs w:val="24"/>
              </w:rPr>
              <w:t>- Như trên;</w:t>
            </w:r>
          </w:p>
          <w:p w14:paraId="193CBA8E" w14:textId="77777777" w:rsidR="009A0E0B" w:rsidRPr="00B85C44" w:rsidRDefault="009A0E0B" w:rsidP="008E0547">
            <w:pPr>
              <w:spacing w:after="0"/>
              <w:jc w:val="both"/>
              <w:rPr>
                <w:rFonts w:cs="Times New Roman"/>
                <w:sz w:val="24"/>
                <w:szCs w:val="24"/>
              </w:rPr>
            </w:pPr>
            <w:r w:rsidRPr="00B85C44">
              <w:rPr>
                <w:rFonts w:cs="Times New Roman"/>
                <w:sz w:val="24"/>
                <w:szCs w:val="24"/>
              </w:rPr>
              <w:t xml:space="preserve">- Chủ tịch, PCT UBND </w:t>
            </w:r>
            <w:r>
              <w:rPr>
                <w:rFonts w:cs="Times New Roman"/>
                <w:sz w:val="24"/>
                <w:szCs w:val="24"/>
                <w:lang w:val="en-US"/>
              </w:rPr>
              <w:t>xã</w:t>
            </w:r>
            <w:r w:rsidRPr="00B85C44">
              <w:rPr>
                <w:rFonts w:cs="Times New Roman"/>
                <w:sz w:val="24"/>
                <w:szCs w:val="24"/>
              </w:rPr>
              <w:t>;</w:t>
            </w:r>
          </w:p>
          <w:p w14:paraId="49CD8F02" w14:textId="77777777" w:rsidR="009A0E0B" w:rsidRPr="00B85C44" w:rsidRDefault="009A0E0B" w:rsidP="008E0547">
            <w:pPr>
              <w:spacing w:after="0"/>
              <w:jc w:val="both"/>
              <w:rPr>
                <w:rFonts w:cs="Times New Roman"/>
                <w:sz w:val="24"/>
                <w:szCs w:val="24"/>
              </w:rPr>
            </w:pPr>
            <w:r w:rsidRPr="00B85C44">
              <w:rPr>
                <w:rFonts w:cs="Times New Roman"/>
                <w:sz w:val="24"/>
                <w:szCs w:val="24"/>
              </w:rPr>
              <w:t>- Lưu: VT, TP.</w:t>
            </w:r>
          </w:p>
          <w:p w14:paraId="6DF42D1F" w14:textId="77777777" w:rsidR="009A0E0B" w:rsidRPr="00B85C44" w:rsidRDefault="009A0E0B" w:rsidP="008E0547">
            <w:pPr>
              <w:tabs>
                <w:tab w:val="left" w:pos="1860"/>
              </w:tabs>
              <w:spacing w:after="0"/>
              <w:contextualSpacing/>
              <w:jc w:val="both"/>
              <w:rPr>
                <w:rFonts w:cs="Times New Roman"/>
                <w:lang w:val="en-US"/>
              </w:rPr>
            </w:pPr>
          </w:p>
        </w:tc>
        <w:tc>
          <w:tcPr>
            <w:tcW w:w="4643" w:type="dxa"/>
          </w:tcPr>
          <w:p w14:paraId="4B73DF98" w14:textId="77777777" w:rsidR="009A0E0B" w:rsidRPr="00772B1C" w:rsidRDefault="009A0E0B" w:rsidP="008E0547">
            <w:pPr>
              <w:spacing w:after="0"/>
              <w:jc w:val="center"/>
              <w:rPr>
                <w:rFonts w:eastAsia="Calibri" w:cs="Times New Roman"/>
                <w:b/>
                <w:sz w:val="26"/>
                <w:szCs w:val="26"/>
              </w:rPr>
            </w:pPr>
            <w:r>
              <w:rPr>
                <w:rFonts w:cs="Times New Roman"/>
                <w:b/>
                <w:szCs w:val="28"/>
                <w:lang w:val="en-US"/>
              </w:rPr>
              <w:t xml:space="preserve"> </w:t>
            </w:r>
            <w:r w:rsidRPr="00772B1C">
              <w:rPr>
                <w:rFonts w:cs="Times New Roman"/>
                <w:b/>
                <w:sz w:val="26"/>
                <w:szCs w:val="26"/>
              </w:rPr>
              <w:t>TM. ỦY BAN NHÂN DÂN</w:t>
            </w:r>
          </w:p>
          <w:p w14:paraId="3755A243" w14:textId="77777777" w:rsidR="009A0E0B" w:rsidRDefault="009A0E0B" w:rsidP="008E0547">
            <w:pPr>
              <w:spacing w:after="0"/>
              <w:jc w:val="center"/>
              <w:rPr>
                <w:rFonts w:cs="Times New Roman"/>
                <w:b/>
                <w:sz w:val="26"/>
                <w:szCs w:val="26"/>
                <w:lang w:val="en-US"/>
              </w:rPr>
            </w:pPr>
            <w:r>
              <w:rPr>
                <w:rFonts w:cs="Times New Roman"/>
                <w:b/>
                <w:sz w:val="26"/>
                <w:szCs w:val="26"/>
                <w:lang w:val="en-US"/>
              </w:rPr>
              <w:t xml:space="preserve">  CHỦ TỊCH</w:t>
            </w:r>
          </w:p>
          <w:p w14:paraId="6B3EA839" w14:textId="77777777" w:rsidR="009A0E0B" w:rsidRPr="00772B1C" w:rsidRDefault="009A0E0B" w:rsidP="008E0547">
            <w:pPr>
              <w:spacing w:after="0"/>
              <w:jc w:val="center"/>
              <w:rPr>
                <w:rFonts w:cs="Times New Roman"/>
                <w:b/>
                <w:sz w:val="26"/>
                <w:szCs w:val="26"/>
              </w:rPr>
            </w:pPr>
          </w:p>
          <w:p w14:paraId="5DC88246" w14:textId="77777777" w:rsidR="009A0E0B" w:rsidRPr="00772B1C" w:rsidRDefault="009A0E0B" w:rsidP="008E0547">
            <w:pPr>
              <w:tabs>
                <w:tab w:val="left" w:pos="1740"/>
              </w:tabs>
              <w:spacing w:after="0"/>
              <w:jc w:val="center"/>
              <w:rPr>
                <w:rFonts w:cs="Times New Roman"/>
                <w:i/>
                <w:sz w:val="26"/>
                <w:szCs w:val="26"/>
              </w:rPr>
            </w:pPr>
          </w:p>
          <w:p w14:paraId="703AA319" w14:textId="77777777" w:rsidR="009A0E0B" w:rsidRPr="00772B1C" w:rsidRDefault="009A0E0B" w:rsidP="008E0547">
            <w:pPr>
              <w:tabs>
                <w:tab w:val="left" w:pos="1740"/>
                <w:tab w:val="left" w:pos="2310"/>
              </w:tabs>
              <w:spacing w:after="0"/>
              <w:jc w:val="center"/>
              <w:rPr>
                <w:rFonts w:cs="Times New Roman"/>
                <w:b/>
                <w:sz w:val="26"/>
                <w:szCs w:val="26"/>
              </w:rPr>
            </w:pPr>
          </w:p>
          <w:p w14:paraId="148FF6F6" w14:textId="77777777" w:rsidR="009A0E0B" w:rsidRPr="00772B1C" w:rsidRDefault="009A0E0B" w:rsidP="008E0547">
            <w:pPr>
              <w:tabs>
                <w:tab w:val="left" w:pos="1740"/>
                <w:tab w:val="left" w:pos="2310"/>
              </w:tabs>
              <w:spacing w:after="0"/>
              <w:jc w:val="center"/>
              <w:rPr>
                <w:rFonts w:cs="Times New Roman"/>
                <w:b/>
                <w:sz w:val="26"/>
                <w:szCs w:val="26"/>
              </w:rPr>
            </w:pPr>
          </w:p>
          <w:p w14:paraId="7201FF06" w14:textId="77777777" w:rsidR="009A0E0B" w:rsidRPr="00772B1C" w:rsidRDefault="009A0E0B" w:rsidP="008E0547">
            <w:pPr>
              <w:tabs>
                <w:tab w:val="left" w:pos="1740"/>
                <w:tab w:val="left" w:pos="2310"/>
              </w:tabs>
              <w:spacing w:after="0"/>
              <w:jc w:val="center"/>
              <w:rPr>
                <w:rFonts w:cs="Times New Roman"/>
                <w:b/>
                <w:sz w:val="26"/>
                <w:szCs w:val="26"/>
              </w:rPr>
            </w:pPr>
          </w:p>
          <w:p w14:paraId="51A18A35" w14:textId="77777777" w:rsidR="009A0E0B" w:rsidRPr="00886AE3" w:rsidRDefault="009A0E0B" w:rsidP="008E0547">
            <w:pPr>
              <w:tabs>
                <w:tab w:val="left" w:pos="1860"/>
              </w:tabs>
              <w:spacing w:after="0"/>
              <w:contextualSpacing/>
              <w:jc w:val="center"/>
              <w:rPr>
                <w:rFonts w:cs="Times New Roman"/>
                <w:b/>
                <w:szCs w:val="28"/>
                <w:lang w:val="en-US"/>
              </w:rPr>
            </w:pPr>
            <w:r>
              <w:rPr>
                <w:rFonts w:cs="Times New Roman"/>
                <w:b/>
                <w:szCs w:val="28"/>
                <w:lang w:val="en-US"/>
              </w:rPr>
              <w:t>Nguyễn Ngọc Thơ</w:t>
            </w:r>
          </w:p>
        </w:tc>
      </w:tr>
    </w:tbl>
    <w:p w14:paraId="5741115B" w14:textId="77777777" w:rsidR="009A0E0B" w:rsidRDefault="009A0E0B" w:rsidP="009A0E0B">
      <w:pPr>
        <w:widowControl w:val="0"/>
        <w:tabs>
          <w:tab w:val="left" w:pos="1860"/>
        </w:tabs>
        <w:spacing w:after="360"/>
        <w:jc w:val="center"/>
      </w:pPr>
    </w:p>
    <w:p w14:paraId="447DFFBE" w14:textId="30C9030D" w:rsidR="009A0E0B" w:rsidRPr="009A0E0B" w:rsidRDefault="009A0E0B">
      <w:pPr>
        <w:rPr>
          <w:b/>
          <w:bCs/>
        </w:rPr>
      </w:pPr>
    </w:p>
    <w:sectPr w:rsidR="009A0E0B" w:rsidRPr="009A0E0B" w:rsidSect="009A0E0B">
      <w:pgSz w:w="12240" w:h="15840"/>
      <w:pgMar w:top="1135" w:right="1183"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69C"/>
    <w:rsid w:val="00062DF1"/>
    <w:rsid w:val="000747EB"/>
    <w:rsid w:val="00144055"/>
    <w:rsid w:val="001E5750"/>
    <w:rsid w:val="0021450F"/>
    <w:rsid w:val="002D080B"/>
    <w:rsid w:val="00375013"/>
    <w:rsid w:val="003B448F"/>
    <w:rsid w:val="003F36B2"/>
    <w:rsid w:val="004525BE"/>
    <w:rsid w:val="00493683"/>
    <w:rsid w:val="00554D66"/>
    <w:rsid w:val="005665FD"/>
    <w:rsid w:val="0061666E"/>
    <w:rsid w:val="00623891"/>
    <w:rsid w:val="00684F03"/>
    <w:rsid w:val="006D58AE"/>
    <w:rsid w:val="00782A49"/>
    <w:rsid w:val="0080144C"/>
    <w:rsid w:val="00866E6F"/>
    <w:rsid w:val="008D7710"/>
    <w:rsid w:val="008F31CC"/>
    <w:rsid w:val="009A0E0B"/>
    <w:rsid w:val="00C35699"/>
    <w:rsid w:val="00D45EB7"/>
    <w:rsid w:val="00D66519"/>
    <w:rsid w:val="00D728E2"/>
    <w:rsid w:val="00DB7ECB"/>
    <w:rsid w:val="00E64631"/>
    <w:rsid w:val="00EB3DE6"/>
    <w:rsid w:val="00F07880"/>
    <w:rsid w:val="00F8269C"/>
    <w:rsid w:val="00FA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91E1"/>
  <w15:docId w15:val="{129CC09B-2354-4626-B887-7E20B209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9C"/>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9C"/>
    <w:pPr>
      <w:ind w:left="720"/>
      <w:contextualSpacing/>
    </w:pPr>
  </w:style>
  <w:style w:type="table" w:styleId="TableGrid">
    <w:name w:val="Table Grid"/>
    <w:basedOn w:val="TableNormal"/>
    <w:uiPriority w:val="59"/>
    <w:rsid w:val="009A0E0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EF46-79D7-4E5F-95CE-5871BE7A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cp:lastModifiedBy>
  <cp:revision>19</cp:revision>
  <dcterms:created xsi:type="dcterms:W3CDTF">2024-07-26T02:21:00Z</dcterms:created>
  <dcterms:modified xsi:type="dcterms:W3CDTF">2024-07-26T03:46:00Z</dcterms:modified>
</cp:coreProperties>
</file>