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768"/>
        <w:gridCol w:w="6060"/>
      </w:tblGrid>
      <w:tr>
        <w:trPr>
          <w:trHeight w:val="1258"/>
        </w:trPr>
        <w:tc>
          <w:tcPr>
            <w:tcW w:w="3768" w:type="dxa"/>
            <w:shd w:val="clear" w:color="auto" w:fill="auto"/>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ỦY BAN NHÂN DÂN</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XÃ TÙNG CHÂU</w:t>
            </w:r>
          </w:p>
          <w:p>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866775</wp:posOffset>
                      </wp:positionH>
                      <wp:positionV relativeFrom="paragraph">
                        <wp:posOffset>20319</wp:posOffset>
                      </wp:positionV>
                      <wp:extent cx="5715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25pt,1.6pt" to="11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8Y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"/>
                  </w:pict>
                </mc:Fallback>
              </mc:AlternateConten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Số: 352/TB-UBND</w:t>
            </w:r>
          </w:p>
        </w:tc>
        <w:tc>
          <w:tcPr>
            <w:tcW w:w="6060" w:type="dxa"/>
            <w:shd w:val="clear" w:color="auto" w:fill="auto"/>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CỘNG HÒA XÃ HỘ CHỦ NGHĨA VIỆT NAM</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Độclập - Tự do - Hạnhphúc</w:t>
            </w:r>
          </w:p>
          <w:p>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779145</wp:posOffset>
                      </wp:positionH>
                      <wp:positionV relativeFrom="paragraph">
                        <wp:posOffset>15239</wp:posOffset>
                      </wp:positionV>
                      <wp:extent cx="21717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1.2pt" to="232.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TM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"/>
                  </w:pict>
                </mc:Fallback>
              </mc:AlternateContent>
            </w:r>
          </w:p>
          <w:p>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Tùng Châu, ngày 30 tháng 9 năm 2024</w:t>
            </w:r>
          </w:p>
        </w:tc>
      </w:tr>
    </w:tbl>
    <w:p>
      <w:pPr>
        <w:spacing w:after="0" w:line="240" w:lineRule="auto"/>
        <w:jc w:val="center"/>
        <w:rPr>
          <w:rFonts w:ascii="Times New Roman" w:eastAsia="Times New Roman" w:hAnsi="Times New Roman" w:cs="Times New Roman"/>
          <w:b/>
          <w:bCs/>
          <w:color w:val="000000"/>
          <w:sz w:val="12"/>
          <w:szCs w:val="28"/>
        </w:rPr>
      </w:pPr>
    </w:p>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THÔNG BÁO</w:t>
      </w:r>
    </w:p>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Lịch tiếp công dân tháng 10 năm 2024</w:t>
      </w:r>
    </w:p>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p>
      <w:pPr>
        <w:spacing w:before="80" w:after="0" w:line="240" w:lineRule="auto"/>
        <w:ind w:firstLine="720"/>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color w:val="000000"/>
          <w:sz w:val="28"/>
          <w:szCs w:val="28"/>
        </w:rPr>
        <w:t>Thực hiện Luật Tiếp công dân năm 2013, Nghị định số 64/2014/NĐ-CP ngày 26 tháng 06 năm 2014 của Chính phủ Quy định chi tiết thi hành một số điều của Luật Tiếp công dân và quy chế làm việc của UBND xã</w:t>
      </w:r>
      <w:r>
        <w:rPr>
          <w:rFonts w:ascii="Times New Roman" w:eastAsia="Times New Roman" w:hAnsi="Times New Roman" w:cs="Times New Roman"/>
          <w:bCs/>
          <w:i/>
          <w:iCs/>
          <w:color w:val="000000"/>
          <w:sz w:val="28"/>
          <w:szCs w:val="28"/>
        </w:rPr>
        <w:t>,</w:t>
      </w:r>
      <w:r>
        <w:rPr>
          <w:rFonts w:ascii="Times New Roman" w:eastAsia="Times New Roman" w:hAnsi="Times New Roman" w:cs="Times New Roman"/>
          <w:bCs/>
          <w:color w:val="000000"/>
          <w:sz w:val="28"/>
          <w:szCs w:val="28"/>
        </w:rPr>
        <w:t> UBND xã thông báo Lịch tiếp công dân định kỳ của Chủ tịch tháng 10 năm 2024 tại Trụ sở UBND xã:</w:t>
      </w:r>
    </w:p>
    <w:p>
      <w:pPr>
        <w:pStyle w:val="NormalWeb"/>
        <w:shd w:val="clear" w:color="auto" w:fill="FFFFFF"/>
        <w:spacing w:before="80" w:beforeAutospacing="0" w:after="0" w:afterAutospacing="0"/>
        <w:ind w:right="34" w:firstLine="720"/>
        <w:jc w:val="both"/>
        <w:rPr>
          <w:sz w:val="28"/>
          <w:szCs w:val="28"/>
        </w:rPr>
      </w:pPr>
      <w:r>
        <w:rPr>
          <w:b/>
          <w:bCs/>
          <w:sz w:val="28"/>
          <w:szCs w:val="28"/>
        </w:rPr>
        <w:t>* Thời gian:</w:t>
      </w:r>
      <w:r>
        <w:rPr>
          <w:sz w:val="28"/>
          <w:szCs w:val="28"/>
        </w:rPr>
        <w:t xml:space="preserve"> 05 ngày. </w:t>
      </w:r>
    </w:p>
    <w:p>
      <w:pPr>
        <w:pStyle w:val="NormalWeb"/>
        <w:shd w:val="clear" w:color="auto" w:fill="FFFFFF"/>
        <w:spacing w:before="80" w:beforeAutospacing="0" w:after="0" w:afterAutospacing="0"/>
        <w:ind w:right="34" w:firstLine="720"/>
        <w:jc w:val="both"/>
        <w:rPr>
          <w:sz w:val="28"/>
          <w:szCs w:val="28"/>
        </w:rPr>
      </w:pPr>
      <w:r>
        <w:rPr>
          <w:sz w:val="28"/>
          <w:szCs w:val="28"/>
        </w:rPr>
        <w:t xml:space="preserve">Ngày 03/10/2024:   - Buổi sáng bắt </w:t>
      </w:r>
      <w:bookmarkStart w:id="0" w:name="_GoBack"/>
      <w:bookmarkEnd w:id="0"/>
      <w:r>
        <w:rPr>
          <w:sz w:val="28"/>
          <w:szCs w:val="28"/>
        </w:rPr>
        <w:t>đầu từ 7 giờ 00 phút đến 11 giờ 30 phút</w:t>
      </w:r>
    </w:p>
    <w:p>
      <w:pPr>
        <w:pStyle w:val="NormalWeb"/>
        <w:shd w:val="clear" w:color="auto" w:fill="FFFFFF"/>
        <w:spacing w:before="80" w:beforeAutospacing="0" w:after="0" w:afterAutospacing="0"/>
        <w:ind w:right="34" w:firstLine="720"/>
        <w:jc w:val="both"/>
        <w:rPr>
          <w:sz w:val="28"/>
          <w:szCs w:val="28"/>
        </w:rPr>
      </w:pPr>
      <w:r>
        <w:rPr>
          <w:sz w:val="28"/>
          <w:szCs w:val="28"/>
        </w:rPr>
        <w:t xml:space="preserve"> </w:t>
      </w:r>
      <w:r>
        <w:rPr>
          <w:sz w:val="28"/>
          <w:szCs w:val="28"/>
        </w:rPr>
        <w:tab/>
      </w:r>
      <w:r>
        <w:rPr>
          <w:sz w:val="28"/>
          <w:szCs w:val="28"/>
        </w:rPr>
        <w:tab/>
      </w:r>
      <w:r>
        <w:rPr>
          <w:sz w:val="28"/>
          <w:szCs w:val="28"/>
        </w:rPr>
        <w:tab/>
        <w:t>- Buổi chiều bắt đầu 14 giờ 00 phút đến 17h30 phút</w:t>
      </w:r>
    </w:p>
    <w:p>
      <w:pPr>
        <w:pStyle w:val="NormalWeb"/>
        <w:shd w:val="clear" w:color="auto" w:fill="FFFFFF"/>
        <w:spacing w:before="80" w:beforeAutospacing="0" w:after="0" w:afterAutospacing="0"/>
        <w:ind w:right="34" w:firstLine="720"/>
        <w:jc w:val="both"/>
        <w:rPr>
          <w:sz w:val="28"/>
          <w:szCs w:val="28"/>
        </w:rPr>
      </w:pPr>
      <w:r>
        <w:rPr>
          <w:sz w:val="28"/>
          <w:szCs w:val="28"/>
        </w:rPr>
        <w:t>Ngày 10/10/2024:   - Buổi sáng bắt đầu từ 7 giờ 00 phút đến 11 giờ 30 phút</w:t>
      </w:r>
    </w:p>
    <w:p>
      <w:pPr>
        <w:pStyle w:val="NormalWeb"/>
        <w:shd w:val="clear" w:color="auto" w:fill="FFFFFF"/>
        <w:spacing w:before="80" w:beforeAutospacing="0" w:after="0" w:afterAutospacing="0"/>
        <w:ind w:right="34" w:firstLine="720"/>
        <w:jc w:val="both"/>
        <w:rPr>
          <w:sz w:val="28"/>
          <w:szCs w:val="28"/>
        </w:rPr>
      </w:pPr>
      <w:r>
        <w:rPr>
          <w:sz w:val="28"/>
          <w:szCs w:val="28"/>
        </w:rPr>
        <w:t xml:space="preserve"> </w:t>
      </w:r>
      <w:r>
        <w:rPr>
          <w:sz w:val="28"/>
          <w:szCs w:val="28"/>
        </w:rPr>
        <w:tab/>
      </w:r>
      <w:r>
        <w:rPr>
          <w:sz w:val="28"/>
          <w:szCs w:val="28"/>
        </w:rPr>
        <w:tab/>
      </w:r>
      <w:r>
        <w:rPr>
          <w:sz w:val="28"/>
          <w:szCs w:val="28"/>
        </w:rPr>
        <w:tab/>
        <w:t>- Buổi chiều bắt đầu 14 giờ 00 phút đến 17h30 phút</w:t>
      </w:r>
    </w:p>
    <w:p>
      <w:pPr>
        <w:pStyle w:val="NormalWeb"/>
        <w:shd w:val="clear" w:color="auto" w:fill="FFFFFF"/>
        <w:spacing w:before="80" w:beforeAutospacing="0" w:after="0" w:afterAutospacing="0"/>
        <w:ind w:right="34" w:firstLine="720"/>
        <w:jc w:val="both"/>
        <w:rPr>
          <w:sz w:val="28"/>
          <w:szCs w:val="28"/>
        </w:rPr>
      </w:pPr>
      <w:r>
        <w:rPr>
          <w:sz w:val="28"/>
          <w:szCs w:val="28"/>
        </w:rPr>
        <w:t>Ngày 17/10/2024:   - Buổi sáng bắt đầu từ 7 giờ 30 phút đến 11 giờ 30 phút</w:t>
      </w:r>
    </w:p>
    <w:p>
      <w:pPr>
        <w:pStyle w:val="NormalWeb"/>
        <w:shd w:val="clear" w:color="auto" w:fill="FFFFFF"/>
        <w:spacing w:before="80" w:beforeAutospacing="0" w:after="0" w:afterAutospacing="0"/>
        <w:ind w:right="34" w:firstLine="720"/>
        <w:jc w:val="both"/>
        <w:rPr>
          <w:sz w:val="28"/>
          <w:szCs w:val="28"/>
        </w:rPr>
      </w:pPr>
      <w:r>
        <w:rPr>
          <w:sz w:val="28"/>
          <w:szCs w:val="28"/>
        </w:rPr>
        <w:t xml:space="preserve"> </w:t>
      </w:r>
      <w:r>
        <w:rPr>
          <w:sz w:val="28"/>
          <w:szCs w:val="28"/>
        </w:rPr>
        <w:tab/>
      </w:r>
      <w:r>
        <w:rPr>
          <w:sz w:val="28"/>
          <w:szCs w:val="28"/>
        </w:rPr>
        <w:tab/>
      </w:r>
      <w:r>
        <w:rPr>
          <w:sz w:val="28"/>
          <w:szCs w:val="28"/>
        </w:rPr>
        <w:tab/>
        <w:t>- Buổi chiều bắt đầu 13 giờ 30 phút đến 17h30 phút</w:t>
      </w:r>
    </w:p>
    <w:p>
      <w:pPr>
        <w:pStyle w:val="NormalWeb"/>
        <w:shd w:val="clear" w:color="auto" w:fill="FFFFFF"/>
        <w:spacing w:before="80" w:beforeAutospacing="0" w:after="0" w:afterAutospacing="0"/>
        <w:ind w:right="34" w:firstLine="720"/>
        <w:jc w:val="both"/>
        <w:rPr>
          <w:sz w:val="28"/>
          <w:szCs w:val="28"/>
        </w:rPr>
      </w:pPr>
      <w:r>
        <w:rPr>
          <w:sz w:val="28"/>
          <w:szCs w:val="28"/>
        </w:rPr>
        <w:t xml:space="preserve">Ngày 24/10/2024:   </w:t>
      </w:r>
      <w:r>
        <w:rPr>
          <w:sz w:val="28"/>
          <w:szCs w:val="28"/>
        </w:rPr>
        <w:t>- Buổi sáng bắt đầu từ 7 giờ 30 phút đến 11 giờ 30 phút</w:t>
      </w:r>
    </w:p>
    <w:p>
      <w:pPr>
        <w:pStyle w:val="NormalWeb"/>
        <w:shd w:val="clear" w:color="auto" w:fill="FFFFFF"/>
        <w:spacing w:before="80" w:beforeAutospacing="0" w:after="0" w:afterAutospacing="0"/>
        <w:ind w:right="34" w:firstLine="720"/>
        <w:jc w:val="both"/>
        <w:rPr>
          <w:sz w:val="28"/>
          <w:szCs w:val="28"/>
        </w:rPr>
      </w:pPr>
      <w:r>
        <w:rPr>
          <w:sz w:val="28"/>
          <w:szCs w:val="28"/>
        </w:rPr>
        <w:t xml:space="preserve"> </w:t>
      </w:r>
      <w:r>
        <w:rPr>
          <w:sz w:val="28"/>
          <w:szCs w:val="28"/>
        </w:rPr>
        <w:tab/>
      </w:r>
      <w:r>
        <w:rPr>
          <w:sz w:val="28"/>
          <w:szCs w:val="28"/>
        </w:rPr>
        <w:tab/>
      </w:r>
      <w:r>
        <w:rPr>
          <w:sz w:val="28"/>
          <w:szCs w:val="28"/>
        </w:rPr>
        <w:tab/>
        <w:t>- Buổi chiều bắt đầu 13 giờ 30 phút đến 17h30 phút</w:t>
      </w:r>
    </w:p>
    <w:p>
      <w:pPr>
        <w:pStyle w:val="NormalWeb"/>
        <w:shd w:val="clear" w:color="auto" w:fill="FFFFFF"/>
        <w:spacing w:before="80" w:beforeAutospacing="0" w:after="0" w:afterAutospacing="0"/>
        <w:ind w:right="34" w:firstLine="720"/>
        <w:jc w:val="both"/>
        <w:rPr>
          <w:sz w:val="28"/>
          <w:szCs w:val="28"/>
        </w:rPr>
      </w:pPr>
      <w:r>
        <w:rPr>
          <w:sz w:val="28"/>
          <w:szCs w:val="28"/>
        </w:rPr>
        <w:t>Ngày 31</w:t>
      </w:r>
      <w:r>
        <w:rPr>
          <w:sz w:val="28"/>
          <w:szCs w:val="28"/>
        </w:rPr>
        <w:t>/10/2024:   - Buổi sáng bắt đầu từ 7 giờ 30 phút đến 11 giờ 30 phút</w:t>
      </w:r>
    </w:p>
    <w:p>
      <w:pPr>
        <w:pStyle w:val="NormalWeb"/>
        <w:shd w:val="clear" w:color="auto" w:fill="FFFFFF"/>
        <w:spacing w:before="80" w:beforeAutospacing="0" w:after="0" w:afterAutospacing="0"/>
        <w:ind w:right="34" w:firstLine="720"/>
        <w:jc w:val="both"/>
        <w:rPr>
          <w:sz w:val="28"/>
          <w:szCs w:val="28"/>
        </w:rPr>
      </w:pPr>
      <w:r>
        <w:rPr>
          <w:sz w:val="28"/>
          <w:szCs w:val="28"/>
        </w:rPr>
        <w:t xml:space="preserve"> </w:t>
      </w:r>
      <w:r>
        <w:rPr>
          <w:sz w:val="28"/>
          <w:szCs w:val="28"/>
        </w:rPr>
        <w:tab/>
      </w:r>
      <w:r>
        <w:rPr>
          <w:sz w:val="28"/>
          <w:szCs w:val="28"/>
        </w:rPr>
        <w:tab/>
      </w:r>
      <w:r>
        <w:rPr>
          <w:sz w:val="28"/>
          <w:szCs w:val="28"/>
        </w:rPr>
        <w:tab/>
        <w:t>- Buổi chiều bắt đầu 13 giờ 30 phút đến 17h30 phút</w:t>
      </w:r>
    </w:p>
    <w:p>
      <w:pPr>
        <w:pStyle w:val="NormalWeb"/>
        <w:shd w:val="clear" w:color="auto" w:fill="FFFFFF"/>
        <w:spacing w:before="80" w:beforeAutospacing="0" w:after="0" w:afterAutospacing="0"/>
        <w:ind w:right="34" w:firstLine="720"/>
        <w:jc w:val="both"/>
        <w:rPr>
          <w:sz w:val="28"/>
          <w:szCs w:val="28"/>
        </w:rPr>
      </w:pPr>
      <w:r>
        <w:rPr>
          <w:b/>
          <w:bCs/>
          <w:i/>
          <w:iCs/>
          <w:sz w:val="28"/>
          <w:szCs w:val="28"/>
        </w:rPr>
        <w:t>* Địa điểm:</w:t>
      </w:r>
      <w:r>
        <w:rPr>
          <w:sz w:val="28"/>
          <w:szCs w:val="28"/>
        </w:rPr>
        <w:t> Tại phòng Tiếp dân của UBND xã</w:t>
      </w:r>
    </w:p>
    <w:p>
      <w:pPr>
        <w:spacing w:before="8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UBND xã yêu cầu Ban tiếp công dân xã thực hiện nghiêm quy định của pháp luật về tiếp công dân, Nghị định 64/2014/NĐ-CP ngày 26 tháng 06 năm 2014 của Chính phủ, Thông tư số 06/2014/TT-TTCP ngày 31/10/2016 của Thanh tra chính phủ quy định quy trình tiếp công dân và các văn bản chỉ đạo của UBND tỉnh, UBND huyện về tiếp công dân; Ban tiếp dân chuẩn bị hồ sơ, tài liệu, phục vụ tốt các buổi tiếp công dân; thông báo rộng rãi cho cán bộ, nhân dân biết thời gian, địa điểm tổ chức tiếp công dân định kỳ của Chủ tịch.</w:t>
      </w:r>
    </w:p>
    <w:p>
      <w:pPr>
        <w:spacing w:before="8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Công chức Văn hóa - Xã hội thông báo trên Trang thông tin điện tử xã và hệ thống Đài truyền thanh xã để cán bộ và nhân dân biết.</w:t>
      </w:r>
    </w:p>
    <w:p>
      <w:pPr>
        <w:spacing w:before="8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Công chức Văn phòng - Thống kê có trách nhiệm bố trí buổi tiếp công dân định kỳ vào lịch công tác hàng tuần của Chủ tịch xã để thực hiện.Trường hợp vì lý do đột xuất không thực hiện được buổi tiếp công dân theo lịch tiếp dân định kỳ thì phải thông báo kịp thời cho cán bộ, nhân dân biết và bố trí lại buổi tiếp công dân vào ngày khác trong tuần hoặc tuần kế tiếp./.</w:t>
      </w:r>
    </w:p>
    <w:p>
      <w:pPr>
        <w:spacing w:after="0" w:line="240" w:lineRule="auto"/>
        <w:ind w:firstLine="720"/>
        <w:jc w:val="both"/>
        <w:rPr>
          <w:rFonts w:ascii="Times New Roman" w:eastAsia="Times New Roman" w:hAnsi="Times New Roman" w:cs="Times New Roman"/>
          <w:bCs/>
          <w:color w:val="000000"/>
          <w:sz w:val="2"/>
          <w:szCs w:val="28"/>
        </w:rPr>
      </w:pPr>
    </w:p>
    <w:tbl>
      <w:tblPr>
        <w:tblW w:w="0" w:type="auto"/>
        <w:tblLook w:val="01E0" w:firstRow="1" w:lastRow="1" w:firstColumn="1" w:lastColumn="1" w:noHBand="0" w:noVBand="0"/>
      </w:tblPr>
      <w:tblGrid>
        <w:gridCol w:w="4669"/>
        <w:gridCol w:w="4676"/>
      </w:tblGrid>
      <w:tr>
        <w:trPr>
          <w:trHeight w:val="1715"/>
        </w:trPr>
        <w:tc>
          <w:tcPr>
            <w:tcW w:w="4669" w:type="dxa"/>
            <w:shd w:val="clear" w:color="auto" w:fill="auto"/>
          </w:tcPr>
          <w:p>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bCs/>
                <w:color w:val="000000"/>
                <w:sz w:val="28"/>
                <w:szCs w:val="28"/>
              </w:rPr>
              <w:t> </w:t>
            </w:r>
            <w:r>
              <w:rPr>
                <w:rFonts w:ascii="Times New Roman" w:hAnsi="Times New Roman" w:cs="Times New Roman"/>
                <w:b/>
                <w:i/>
                <w:sz w:val="24"/>
                <w:szCs w:val="24"/>
              </w:rPr>
              <w:t>Nơi nhận:</w:t>
            </w:r>
          </w:p>
          <w:p>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1457325</wp:posOffset>
                      </wp:positionH>
                      <wp:positionV relativeFrom="paragraph">
                        <wp:posOffset>63500</wp:posOffset>
                      </wp:positionV>
                      <wp:extent cx="100965" cy="288290"/>
                      <wp:effectExtent l="0" t="0" r="13335" b="1651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288290"/>
                              </a:xfrm>
                              <a:prstGeom prst="rightBrace">
                                <a:avLst>
                                  <a:gd name="adj1" fmla="val 237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14.75pt;margin-top:5pt;width:7.9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"/>
                  </w:pict>
                </mc:Fallback>
              </mc:AlternateContent>
            </w:r>
            <w:r>
              <w:rPr>
                <w:rFonts w:ascii="Times New Roman" w:hAnsi="Times New Roman" w:cs="Times New Roman"/>
              </w:rPr>
              <w:t>- Ban TCD huyện;</w:t>
            </w:r>
          </w:p>
          <w:p>
            <w:pPr>
              <w:spacing w:after="0" w:line="240" w:lineRule="auto"/>
              <w:jc w:val="both"/>
              <w:rPr>
                <w:rFonts w:ascii="Times New Roman" w:hAnsi="Times New Roman" w:cs="Times New Roman"/>
              </w:rPr>
            </w:pPr>
            <w:r>
              <w:rPr>
                <w:rFonts w:ascii="Times New Roman" w:hAnsi="Times New Roman" w:cs="Times New Roman"/>
              </w:rPr>
              <w:t>- TT Đảng ủy, HĐND xã;    (b/c)</w:t>
            </w:r>
          </w:p>
          <w:p>
            <w:pPr>
              <w:spacing w:after="0" w:line="240" w:lineRule="auto"/>
              <w:jc w:val="both"/>
              <w:rPr>
                <w:rFonts w:ascii="Times New Roman" w:hAnsi="Times New Roman" w:cs="Times New Roman"/>
              </w:rPr>
            </w:pPr>
            <w:r>
              <w:rPr>
                <w:rFonts w:ascii="Times New Roman" w:hAnsi="Times New Roman" w:cs="Times New Roman"/>
              </w:rPr>
              <w:t>- Ban tiếp dân (t/h)</w:t>
            </w:r>
          </w:p>
          <w:p>
            <w:pPr>
              <w:spacing w:after="0" w:line="240" w:lineRule="auto"/>
              <w:jc w:val="both"/>
              <w:rPr>
                <w:rFonts w:ascii="Times New Roman" w:hAnsi="Times New Roman" w:cs="Times New Roman"/>
              </w:rPr>
            </w:pPr>
            <w:r>
              <w:rPr>
                <w:rFonts w:ascii="Times New Roman" w:hAnsi="Times New Roman" w:cs="Times New Roman"/>
              </w:rPr>
              <w:t>- Lưu: VT.</w:t>
            </w:r>
          </w:p>
        </w:tc>
        <w:tc>
          <w:tcPr>
            <w:tcW w:w="4676" w:type="dxa"/>
            <w:shd w:val="clear" w:color="auto" w:fill="auto"/>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TM. ỦY BAN NHÂN DÂN XÃ</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CHỦ TỊCH</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sz w:val="18"/>
              </w:rPr>
            </w:pPr>
          </w:p>
          <w:p>
            <w:pPr>
              <w:spacing w:after="0" w:line="240" w:lineRule="auto"/>
              <w:jc w:val="center"/>
              <w:rPr>
                <w:rFonts w:ascii="Times New Roman" w:hAnsi="Times New Roman" w:cs="Times New Roman"/>
                <w:sz w:val="8"/>
              </w:rPr>
            </w:pPr>
          </w:p>
          <w:p>
            <w:pPr>
              <w:spacing w:after="0" w:line="240" w:lineRule="auto"/>
              <w:jc w:val="center"/>
              <w:rPr>
                <w:rFonts w:ascii="Times New Roman" w:hAnsi="Times New Roman" w:cs="Times New Roman"/>
                <w:sz w:val="16"/>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Nguyễn Ngọc Thơ</w:t>
            </w:r>
          </w:p>
        </w:tc>
      </w:tr>
    </w:tbl>
    <w:p>
      <w:pPr>
        <w:rPr>
          <w:rFonts w:ascii="Times New Roman" w:hAnsi="Times New Roman" w:cs="Times New Roman"/>
          <w:sz w:val="28"/>
          <w:szCs w:val="28"/>
        </w:rPr>
      </w:pPr>
    </w:p>
    <w:sectPr>
      <w:pgSz w:w="11907" w:h="16840" w:code="9"/>
      <w:pgMar w:top="794" w:right="964" w:bottom="0"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PHU HUNG</cp:lastModifiedBy>
  <cp:revision>3</cp:revision>
  <dcterms:created xsi:type="dcterms:W3CDTF">2024-09-30T03:08:00Z</dcterms:created>
  <dcterms:modified xsi:type="dcterms:W3CDTF">2024-09-30T03:11:00Z</dcterms:modified>
</cp:coreProperties>
</file>